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E12" w:rsidRPr="009F552D" w:rsidRDefault="00340E12" w:rsidP="00101428">
      <w:pPr>
        <w:bidi/>
        <w:spacing w:line="360" w:lineRule="auto"/>
        <w:jc w:val="center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>הנכם מוזמנים להציע הצעות לביצוע העבוד</w:t>
      </w: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>ה</w:t>
      </w: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המפורטת להלן:</w:t>
      </w:r>
    </w:p>
    <w:p w:rsidR="00DE5B56" w:rsidRPr="009F552D" w:rsidRDefault="00DE5B56" w:rsidP="00A94423">
      <w:pPr>
        <w:pStyle w:val="1"/>
        <w:spacing w:line="240" w:lineRule="atLeast"/>
        <w:rPr>
          <w:rtl/>
        </w:rPr>
      </w:pPr>
      <w:r w:rsidRPr="009F552D">
        <w:rPr>
          <w:rFonts w:hint="cs"/>
          <w:rtl/>
        </w:rPr>
        <w:t xml:space="preserve">מכרז </w:t>
      </w:r>
      <w:r w:rsidR="00A94423">
        <w:rPr>
          <w:rFonts w:hint="cs"/>
          <w:rtl/>
        </w:rPr>
        <w:t>2</w:t>
      </w:r>
      <w:r w:rsidR="005354DE">
        <w:rPr>
          <w:rFonts w:hint="cs"/>
          <w:rtl/>
        </w:rPr>
        <w:t>/21</w:t>
      </w:r>
    </w:p>
    <w:p w:rsidR="008E5623" w:rsidRPr="009F552D" w:rsidRDefault="00B21367" w:rsidP="00B21367">
      <w:pPr>
        <w:bidi/>
        <w:spacing w:line="240" w:lineRule="atLeast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שיפוץ מחלקת פנים ושיפוץ מחלקה ו' </w:t>
      </w:r>
      <w:r>
        <w:rPr>
          <w:rFonts w:cs="David"/>
          <w:b/>
          <w:bCs/>
          <w:sz w:val="24"/>
          <w:szCs w:val="24"/>
          <w:u w:val="single"/>
          <w:rtl/>
        </w:rPr>
        <w:t>–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המרכז לבריאות הנפש באר יעקב</w:t>
      </w:r>
    </w:p>
    <w:p w:rsidR="00DE5B56" w:rsidRPr="009F552D" w:rsidRDefault="00791014" w:rsidP="00645C29">
      <w:pPr>
        <w:bidi/>
        <w:spacing w:line="240" w:lineRule="atLeast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9F552D">
        <w:rPr>
          <w:rFonts w:cs="David" w:hint="cs"/>
          <w:b/>
          <w:bCs/>
          <w:sz w:val="24"/>
          <w:szCs w:val="24"/>
          <w:u w:val="single"/>
          <w:rtl/>
        </w:rPr>
        <w:t>(</w:t>
      </w:r>
      <w:r w:rsidR="00DE5B56" w:rsidRPr="009F552D">
        <w:rPr>
          <w:rFonts w:cs="David" w:hint="cs"/>
          <w:b/>
          <w:bCs/>
          <w:sz w:val="24"/>
          <w:szCs w:val="24"/>
          <w:u w:val="single"/>
          <w:rtl/>
        </w:rPr>
        <w:t>להלן הפרויקט)</w:t>
      </w:r>
    </w:p>
    <w:p w:rsidR="00340E12" w:rsidRPr="009F552D" w:rsidRDefault="00340E12" w:rsidP="00340E12">
      <w:pPr>
        <w:bidi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B21367" w:rsidRDefault="00B21367" w:rsidP="00B21367">
      <w:pPr>
        <w:bidi/>
        <w:ind w:left="26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משך הביצוע לכל מחלקה עד </w:t>
      </w:r>
      <w:r w:rsidRPr="00B21367">
        <w:rPr>
          <w:rFonts w:cs="David" w:hint="cs"/>
          <w:b/>
          <w:bCs/>
          <w:sz w:val="24"/>
          <w:szCs w:val="24"/>
          <w:u w:val="single"/>
          <w:rtl/>
        </w:rPr>
        <w:t xml:space="preserve">10 </w:t>
      </w:r>
      <w:r w:rsidRPr="00B21367">
        <w:rPr>
          <w:rFonts w:cs="David" w:hint="cs"/>
          <w:sz w:val="24"/>
          <w:szCs w:val="24"/>
          <w:rtl/>
        </w:rPr>
        <w:t xml:space="preserve">חודשים </w:t>
      </w:r>
      <w:proofErr w:type="spellStart"/>
      <w:r>
        <w:rPr>
          <w:rFonts w:cs="David" w:hint="cs"/>
          <w:sz w:val="24"/>
          <w:szCs w:val="24"/>
          <w:rtl/>
        </w:rPr>
        <w:t>קלנדריים</w:t>
      </w:r>
      <w:proofErr w:type="spellEnd"/>
      <w:r>
        <w:rPr>
          <w:rFonts w:cs="David" w:hint="cs"/>
          <w:sz w:val="24"/>
          <w:szCs w:val="24"/>
          <w:rtl/>
        </w:rPr>
        <w:t xml:space="preserve"> .</w:t>
      </w:r>
    </w:p>
    <w:p w:rsidR="00645C29" w:rsidRPr="009F552D" w:rsidRDefault="00B21367" w:rsidP="00B21367">
      <w:pPr>
        <w:bidi/>
        <w:ind w:left="26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במקרה של עבודה בטור ללא חפיפה -  </w:t>
      </w:r>
      <w:r w:rsidR="00645C29" w:rsidRPr="009F552D">
        <w:rPr>
          <w:rFonts w:cs="David"/>
          <w:sz w:val="24"/>
          <w:szCs w:val="24"/>
          <w:rtl/>
        </w:rPr>
        <w:t xml:space="preserve">העבודה תושלם עד ולא יאוחר מתום </w:t>
      </w:r>
      <w:r>
        <w:rPr>
          <w:rFonts w:cs="David" w:hint="cs"/>
          <w:b/>
          <w:bCs/>
          <w:sz w:val="24"/>
          <w:szCs w:val="24"/>
          <w:u w:val="single"/>
          <w:rtl/>
        </w:rPr>
        <w:t>20</w:t>
      </w:r>
      <w:r w:rsidR="005354D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645C29" w:rsidRPr="009F552D">
        <w:rPr>
          <w:rFonts w:cs="David" w:hint="cs"/>
          <w:sz w:val="24"/>
          <w:szCs w:val="24"/>
          <w:rtl/>
        </w:rPr>
        <w:t>חודשים</w:t>
      </w:r>
      <w:r w:rsidR="00645C29" w:rsidRPr="009F552D">
        <w:rPr>
          <w:rFonts w:cs="David"/>
          <w:sz w:val="24"/>
          <w:szCs w:val="24"/>
          <w:rtl/>
        </w:rPr>
        <w:t xml:space="preserve"> </w:t>
      </w:r>
      <w:proofErr w:type="spellStart"/>
      <w:r w:rsidR="00645C29" w:rsidRPr="009F552D">
        <w:rPr>
          <w:rFonts w:cs="David"/>
          <w:sz w:val="24"/>
          <w:szCs w:val="24"/>
          <w:rtl/>
        </w:rPr>
        <w:t>קלנדריים</w:t>
      </w:r>
      <w:proofErr w:type="spellEnd"/>
      <w:r w:rsidR="00645C29" w:rsidRPr="009F552D">
        <w:rPr>
          <w:rFonts w:cs="David"/>
          <w:sz w:val="24"/>
          <w:szCs w:val="24"/>
          <w:rtl/>
        </w:rPr>
        <w:t xml:space="preserve"> מ</w:t>
      </w:r>
      <w:r w:rsidR="00645C29" w:rsidRPr="009F552D">
        <w:rPr>
          <w:rFonts w:cs="David" w:hint="cs"/>
          <w:sz w:val="24"/>
          <w:szCs w:val="24"/>
          <w:rtl/>
        </w:rPr>
        <w:t>ה</w:t>
      </w:r>
      <w:r w:rsidR="00645C29" w:rsidRPr="009F552D">
        <w:rPr>
          <w:rFonts w:cs="David"/>
          <w:sz w:val="24"/>
          <w:szCs w:val="24"/>
          <w:rtl/>
        </w:rPr>
        <w:t>מועד</w:t>
      </w:r>
      <w:r w:rsidR="00645C29" w:rsidRPr="009F552D">
        <w:rPr>
          <w:rFonts w:cs="David" w:hint="cs"/>
          <w:sz w:val="24"/>
          <w:szCs w:val="24"/>
          <w:rtl/>
        </w:rPr>
        <w:t xml:space="preserve"> </w:t>
      </w:r>
      <w:proofErr w:type="spellStart"/>
      <w:r w:rsidR="00645C29" w:rsidRPr="009F552D">
        <w:rPr>
          <w:rFonts w:cs="David" w:hint="cs"/>
          <w:sz w:val="24"/>
          <w:szCs w:val="24"/>
          <w:rtl/>
        </w:rPr>
        <w:t>שניקבע</w:t>
      </w:r>
      <w:proofErr w:type="spellEnd"/>
      <w:r w:rsidR="00645C29" w:rsidRPr="009F552D">
        <w:rPr>
          <w:rFonts w:cs="David" w:hint="cs"/>
          <w:sz w:val="24"/>
          <w:szCs w:val="24"/>
          <w:rtl/>
        </w:rPr>
        <w:t xml:space="preserve"> ב</w:t>
      </w:r>
      <w:r w:rsidR="00645C29" w:rsidRPr="009F552D">
        <w:rPr>
          <w:rFonts w:cs="David"/>
          <w:sz w:val="24"/>
          <w:szCs w:val="24"/>
          <w:rtl/>
        </w:rPr>
        <w:t>צו</w:t>
      </w:r>
      <w:r w:rsidR="00645C29" w:rsidRPr="009F552D">
        <w:rPr>
          <w:rFonts w:cs="David"/>
          <w:sz w:val="24"/>
          <w:szCs w:val="24"/>
        </w:rPr>
        <w:t xml:space="preserve"> </w:t>
      </w:r>
      <w:r w:rsidR="00645C29" w:rsidRPr="009F552D">
        <w:rPr>
          <w:rFonts w:cs="David"/>
          <w:sz w:val="24"/>
          <w:szCs w:val="24"/>
          <w:rtl/>
        </w:rPr>
        <w:t>התחלת העבודה.</w:t>
      </w:r>
    </w:p>
    <w:p w:rsidR="00645C29" w:rsidRPr="009F552D" w:rsidRDefault="00645C29" w:rsidP="002C6A56">
      <w:pPr>
        <w:bidi/>
        <w:ind w:left="26"/>
        <w:jc w:val="both"/>
        <w:rPr>
          <w:rFonts w:cs="David"/>
          <w:sz w:val="24"/>
          <w:szCs w:val="24"/>
          <w:rtl/>
        </w:rPr>
      </w:pPr>
    </w:p>
    <w:p w:rsidR="00E11047" w:rsidRPr="009F552D" w:rsidRDefault="00E1344C" w:rsidP="00B21367">
      <w:pPr>
        <w:bidi/>
        <w:ind w:left="26"/>
        <w:jc w:val="both"/>
        <w:rPr>
          <w:rFonts w:cs="David"/>
          <w:b/>
          <w:bCs/>
          <w:sz w:val="24"/>
          <w:szCs w:val="24"/>
          <w:rtl/>
        </w:rPr>
      </w:pPr>
      <w:r w:rsidRPr="009F552D">
        <w:rPr>
          <w:rFonts w:cs="David"/>
          <w:b/>
          <w:bCs/>
          <w:sz w:val="24"/>
          <w:szCs w:val="24"/>
          <w:rtl/>
        </w:rPr>
        <w:br/>
      </w:r>
      <w:r w:rsidR="00DE5B56" w:rsidRPr="009F552D">
        <w:rPr>
          <w:rFonts w:cs="David" w:hint="cs"/>
          <w:b/>
          <w:bCs/>
          <w:sz w:val="24"/>
          <w:szCs w:val="24"/>
          <w:rtl/>
        </w:rPr>
        <w:t>מועד סיור הקבלנים נקבע לתאריך</w:t>
      </w:r>
      <w:r w:rsidR="0098706B" w:rsidRPr="009F552D">
        <w:rPr>
          <w:rFonts w:cs="David" w:hint="cs"/>
          <w:b/>
          <w:bCs/>
          <w:sz w:val="24"/>
          <w:szCs w:val="24"/>
          <w:rtl/>
        </w:rPr>
        <w:t xml:space="preserve"> </w:t>
      </w:r>
      <w:r w:rsidR="00B21367">
        <w:rPr>
          <w:rFonts w:cs="David" w:hint="cs"/>
          <w:b/>
          <w:bCs/>
          <w:sz w:val="24"/>
          <w:szCs w:val="24"/>
          <w:u w:val="single"/>
          <w:rtl/>
        </w:rPr>
        <w:t>9.11</w:t>
      </w:r>
      <w:r w:rsidR="005354DE">
        <w:rPr>
          <w:rFonts w:cs="David" w:hint="cs"/>
          <w:b/>
          <w:bCs/>
          <w:sz w:val="24"/>
          <w:szCs w:val="24"/>
          <w:u w:val="single"/>
          <w:rtl/>
        </w:rPr>
        <w:t>.21</w:t>
      </w:r>
      <w:r w:rsidR="00971685" w:rsidRPr="009F552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971685" w:rsidRPr="009F552D">
        <w:rPr>
          <w:rFonts w:cs="David"/>
          <w:b/>
          <w:bCs/>
          <w:sz w:val="24"/>
          <w:szCs w:val="24"/>
          <w:rtl/>
        </w:rPr>
        <w:t xml:space="preserve">בשעה </w:t>
      </w:r>
      <w:r w:rsidR="00B21367">
        <w:rPr>
          <w:rFonts w:cs="David" w:hint="cs"/>
          <w:b/>
          <w:bCs/>
          <w:sz w:val="24"/>
          <w:szCs w:val="24"/>
          <w:u w:val="single"/>
          <w:rtl/>
        </w:rPr>
        <w:t>13</w:t>
      </w:r>
      <w:r w:rsidR="00971685" w:rsidRPr="009F552D">
        <w:rPr>
          <w:rFonts w:cs="David" w:hint="cs"/>
          <w:b/>
          <w:bCs/>
          <w:sz w:val="24"/>
          <w:szCs w:val="24"/>
          <w:u w:val="single"/>
          <w:rtl/>
        </w:rPr>
        <w:t>:</w:t>
      </w:r>
      <w:r w:rsidR="0064630C" w:rsidRPr="009F552D">
        <w:rPr>
          <w:rFonts w:cs="David" w:hint="cs"/>
          <w:b/>
          <w:bCs/>
          <w:sz w:val="24"/>
          <w:szCs w:val="24"/>
          <w:u w:val="single"/>
          <w:rtl/>
        </w:rPr>
        <w:t>0</w:t>
      </w:r>
      <w:r w:rsidR="003E4188" w:rsidRPr="009F552D">
        <w:rPr>
          <w:rFonts w:cs="David" w:hint="cs"/>
          <w:b/>
          <w:bCs/>
          <w:sz w:val="24"/>
          <w:szCs w:val="24"/>
          <w:u w:val="single"/>
          <w:rtl/>
        </w:rPr>
        <w:t>0</w:t>
      </w:r>
      <w:r w:rsidR="00971685" w:rsidRPr="009F552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971685" w:rsidRPr="009F552D" w:rsidRDefault="00971685" w:rsidP="00B21367">
      <w:pPr>
        <w:bidi/>
        <w:ind w:left="26"/>
        <w:jc w:val="both"/>
        <w:rPr>
          <w:rFonts w:cs="David"/>
          <w:b/>
          <w:bCs/>
          <w:sz w:val="24"/>
          <w:szCs w:val="24"/>
          <w:rtl/>
        </w:rPr>
      </w:pPr>
      <w:r w:rsidRPr="00FB00BF">
        <w:rPr>
          <w:rFonts w:cs="David" w:hint="cs"/>
          <w:b/>
          <w:bCs/>
          <w:sz w:val="24"/>
          <w:szCs w:val="24"/>
          <w:rtl/>
        </w:rPr>
        <w:t>מקום ה</w:t>
      </w:r>
      <w:r w:rsidRPr="00FB00BF">
        <w:rPr>
          <w:rFonts w:cs="David"/>
          <w:b/>
          <w:bCs/>
          <w:sz w:val="24"/>
          <w:szCs w:val="24"/>
          <w:rtl/>
        </w:rPr>
        <w:t>מפגש:</w:t>
      </w:r>
      <w:r w:rsidRPr="00FB00BF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64630C" w:rsidRPr="00FB00B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B21367">
        <w:rPr>
          <w:rFonts w:cs="David" w:hint="cs"/>
          <w:b/>
          <w:bCs/>
          <w:sz w:val="24"/>
          <w:szCs w:val="24"/>
          <w:u w:val="single"/>
          <w:rtl/>
        </w:rPr>
        <w:t>חדר הישיבות "</w:t>
      </w:r>
      <w:proofErr w:type="spellStart"/>
      <w:r w:rsidR="00B21367">
        <w:rPr>
          <w:rFonts w:cs="David" w:hint="cs"/>
          <w:b/>
          <w:bCs/>
          <w:sz w:val="24"/>
          <w:szCs w:val="24"/>
          <w:u w:val="single"/>
          <w:rtl/>
        </w:rPr>
        <w:t>קונפרנס</w:t>
      </w:r>
      <w:proofErr w:type="spellEnd"/>
      <w:r w:rsidR="00B21367">
        <w:rPr>
          <w:rFonts w:cs="David" w:hint="cs"/>
          <w:b/>
          <w:bCs/>
          <w:sz w:val="24"/>
          <w:szCs w:val="24"/>
          <w:u w:val="single"/>
          <w:rtl/>
        </w:rPr>
        <w:t>"</w:t>
      </w:r>
      <w:r w:rsidR="0064630C" w:rsidRPr="00FB00B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846B0" w:rsidRPr="00FB00BF">
        <w:rPr>
          <w:rFonts w:cs="David" w:hint="cs"/>
          <w:b/>
          <w:bCs/>
          <w:sz w:val="24"/>
          <w:szCs w:val="24"/>
          <w:u w:val="single"/>
          <w:rtl/>
        </w:rPr>
        <w:t xml:space="preserve">- </w:t>
      </w:r>
      <w:r w:rsidR="008E5623" w:rsidRPr="00FB00BF">
        <w:rPr>
          <w:rFonts w:cs="David" w:hint="cs"/>
          <w:b/>
          <w:bCs/>
          <w:sz w:val="24"/>
          <w:szCs w:val="24"/>
          <w:u w:val="single"/>
          <w:rtl/>
        </w:rPr>
        <w:t xml:space="preserve">במרכז </w:t>
      </w:r>
      <w:r w:rsidR="00B21367">
        <w:rPr>
          <w:rFonts w:cs="David" w:hint="cs"/>
          <w:b/>
          <w:bCs/>
          <w:sz w:val="24"/>
          <w:szCs w:val="24"/>
          <w:u w:val="single"/>
          <w:rtl/>
        </w:rPr>
        <w:t>לבריאות הנפש באר יעקב</w:t>
      </w:r>
    </w:p>
    <w:p w:rsidR="00DE5B56" w:rsidRPr="009F552D" w:rsidRDefault="00DE5B56" w:rsidP="002C6A56">
      <w:pPr>
        <w:bidi/>
        <w:spacing w:line="240" w:lineRule="atLeast"/>
        <w:jc w:val="both"/>
        <w:rPr>
          <w:rFonts w:cs="David"/>
          <w:b/>
          <w:bCs/>
          <w:sz w:val="24"/>
          <w:szCs w:val="24"/>
          <w:rtl/>
        </w:rPr>
      </w:pPr>
      <w:r w:rsidRPr="009F552D">
        <w:rPr>
          <w:rFonts w:cs="David" w:hint="cs"/>
          <w:b/>
          <w:bCs/>
          <w:sz w:val="24"/>
          <w:szCs w:val="24"/>
          <w:rtl/>
        </w:rPr>
        <w:t>השתתפות בסיור קבלנים הנה חובה ומהווה תנאי להשתתפות במכרז.</w:t>
      </w:r>
    </w:p>
    <w:p w:rsidR="003D6DB5" w:rsidRPr="009F552D" w:rsidRDefault="003D6DB5" w:rsidP="003D6DB5">
      <w:pPr>
        <w:bidi/>
        <w:spacing w:line="240" w:lineRule="atLeast"/>
        <w:rPr>
          <w:rFonts w:cs="David"/>
          <w:b/>
          <w:bCs/>
          <w:sz w:val="24"/>
          <w:szCs w:val="24"/>
          <w:rtl/>
        </w:rPr>
      </w:pPr>
    </w:p>
    <w:p w:rsidR="00A96685" w:rsidRPr="009F552D" w:rsidRDefault="00A96685" w:rsidP="00BF15E1">
      <w:pPr>
        <w:bidi/>
        <w:spacing w:line="240" w:lineRule="atLeast"/>
        <w:ind w:left="26"/>
        <w:rPr>
          <w:rFonts w:cs="David"/>
          <w:sz w:val="24"/>
          <w:szCs w:val="24"/>
          <w:rtl/>
        </w:rPr>
      </w:pPr>
    </w:p>
    <w:p w:rsidR="00DB6C02" w:rsidRPr="009F552D" w:rsidRDefault="002A7DA6" w:rsidP="00B21367">
      <w:pPr>
        <w:bidi/>
        <w:spacing w:line="240" w:lineRule="atLeast"/>
        <w:ind w:left="26" w:right="-699"/>
        <w:jc w:val="both"/>
        <w:rPr>
          <w:rFonts w:cs="David"/>
          <w:sz w:val="24"/>
          <w:szCs w:val="24"/>
          <w:rtl/>
        </w:rPr>
      </w:pP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את מסמכי המכרז למעט התכניות ניתן </w:t>
      </w:r>
      <w:hyperlink r:id="rId7" w:anchor="blank" w:history="1">
        <w:r w:rsidRPr="009F552D">
          <w:rPr>
            <w:rStyle w:val="Hyperlink"/>
            <w:rFonts w:ascii="David Transparent" w:hAnsi="David Transparent" w:cs="David" w:hint="cs"/>
            <w:sz w:val="24"/>
            <w:szCs w:val="24"/>
            <w:rtl/>
            <w:lang w:eastAsia="en-US"/>
          </w:rPr>
          <w:t xml:space="preserve">להוריד </w:t>
        </w:r>
        <w:r w:rsidR="00B27AD0" w:rsidRPr="009F552D">
          <w:rPr>
            <w:rStyle w:val="Hyperlink"/>
            <w:rFonts w:ascii="David Transparent" w:hAnsi="David Transparent" w:cs="David" w:hint="cs"/>
            <w:sz w:val="24"/>
            <w:szCs w:val="24"/>
            <w:rtl/>
            <w:lang w:eastAsia="en-US"/>
          </w:rPr>
          <w:t>מאתר האינטרנט</w:t>
        </w:r>
      </w:hyperlink>
      <w:r w:rsidR="00B27AD0"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</w:t>
      </w: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החל מיום </w:t>
      </w:r>
      <w:r w:rsidR="00B21367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>2.</w:t>
      </w:r>
      <w:r w:rsidR="005354DE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>1</w:t>
      </w:r>
      <w:r w:rsidR="00B21367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>1</w:t>
      </w:r>
      <w:r w:rsidR="005354DE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 xml:space="preserve">.21 </w:t>
      </w: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>בכתובת</w:t>
      </w:r>
      <w:r w:rsidR="00F06591"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: </w:t>
      </w:r>
      <w:hyperlink r:id="rId8" w:anchor="blank" w:history="1">
        <w:r w:rsidR="00F06591" w:rsidRPr="009F552D">
          <w:rPr>
            <w:rStyle w:val="Hyperlink"/>
            <w:rFonts w:cs="David"/>
            <w:sz w:val="24"/>
            <w:szCs w:val="24"/>
          </w:rPr>
          <w:t>http://www.health.gov.il/Services/Tenders/Pages/default.aspx#blank</w:t>
        </w:r>
      </w:hyperlink>
      <w:r w:rsidR="00F06591" w:rsidRPr="009F552D">
        <w:rPr>
          <w:rFonts w:cs="David" w:hint="cs"/>
          <w:sz w:val="24"/>
          <w:szCs w:val="24"/>
          <w:rtl/>
        </w:rPr>
        <w:t xml:space="preserve"> , </w:t>
      </w:r>
      <w:r w:rsidR="005354DE">
        <w:rPr>
          <w:rFonts w:cs="David" w:hint="cs"/>
          <w:b/>
          <w:bCs/>
          <w:sz w:val="24"/>
          <w:szCs w:val="24"/>
          <w:u w:val="single"/>
          <w:rtl/>
        </w:rPr>
        <w:t xml:space="preserve">מומלץ </w:t>
      </w:r>
      <w:r w:rsidR="00D07853" w:rsidRPr="009F552D">
        <w:rPr>
          <w:rFonts w:cs="David" w:hint="cs"/>
          <w:b/>
          <w:bCs/>
          <w:sz w:val="24"/>
          <w:szCs w:val="24"/>
          <w:u w:val="single"/>
          <w:rtl/>
        </w:rPr>
        <w:t>להירשם</w:t>
      </w:r>
      <w:r w:rsidR="00F06591" w:rsidRPr="009F552D">
        <w:rPr>
          <w:rFonts w:cs="David" w:hint="cs"/>
          <w:b/>
          <w:bCs/>
          <w:sz w:val="24"/>
          <w:szCs w:val="24"/>
          <w:u w:val="single"/>
          <w:rtl/>
        </w:rPr>
        <w:t xml:space="preserve"> לקבלת עדכונים</w:t>
      </w:r>
      <w:r w:rsidR="00F06591" w:rsidRPr="009F552D">
        <w:rPr>
          <w:rFonts w:cs="David" w:hint="cs"/>
          <w:sz w:val="24"/>
          <w:szCs w:val="24"/>
          <w:rtl/>
        </w:rPr>
        <w:t xml:space="preserve"> </w:t>
      </w:r>
    </w:p>
    <w:p w:rsidR="002A7DA6" w:rsidRPr="009F552D" w:rsidRDefault="00F06591" w:rsidP="002C6A56">
      <w:pPr>
        <w:bidi/>
        <w:spacing w:line="240" w:lineRule="atLeast"/>
        <w:ind w:left="26" w:right="-699"/>
        <w:jc w:val="both"/>
        <w:rPr>
          <w:rFonts w:cs="David"/>
          <w:b/>
          <w:bCs/>
          <w:sz w:val="24"/>
          <w:szCs w:val="24"/>
          <w:rtl/>
        </w:rPr>
      </w:pPr>
      <w:r w:rsidRPr="009F552D">
        <w:rPr>
          <w:rFonts w:cs="David" w:hint="cs"/>
          <w:b/>
          <w:bCs/>
          <w:sz w:val="24"/>
          <w:szCs w:val="24"/>
          <w:rtl/>
        </w:rPr>
        <w:t>למכרז הנ"ל בכתובת זו.</w:t>
      </w:r>
      <w:r w:rsidR="005A191D" w:rsidRPr="009F552D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DC739B" w:rsidRPr="005354DE" w:rsidRDefault="003D6DB5" w:rsidP="00B21367">
      <w:pPr>
        <w:bidi/>
        <w:spacing w:line="240" w:lineRule="atLeast"/>
        <w:ind w:left="26" w:right="-699"/>
        <w:jc w:val="both"/>
        <w:rPr>
          <w:rFonts w:asciiTheme="minorHAnsi" w:hAnsiTheme="minorHAnsi" w:cs="David"/>
          <w:sz w:val="24"/>
          <w:szCs w:val="24"/>
          <w:rtl/>
          <w:lang w:eastAsia="en-US"/>
        </w:rPr>
      </w:pPr>
      <w:r w:rsidRPr="009F552D">
        <w:rPr>
          <w:rFonts w:cs="David" w:hint="cs"/>
          <w:b/>
          <w:bCs/>
          <w:sz w:val="24"/>
          <w:szCs w:val="24"/>
          <w:rtl/>
        </w:rPr>
        <w:t xml:space="preserve"> 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למכרז זה קיים אתר אינטרנט </w:t>
      </w:r>
      <w:r w:rsidR="009E6F3F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ייעודי 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שיופעל החל מיום </w:t>
      </w:r>
      <w:r w:rsidR="00B21367">
        <w:rPr>
          <w:rFonts w:ascii="David Transparent" w:hAnsi="David Transparent" w:cs="David" w:hint="cs"/>
          <w:sz w:val="24"/>
          <w:szCs w:val="24"/>
          <w:rtl/>
          <w:lang w:eastAsia="en-US"/>
        </w:rPr>
        <w:t>2.11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.21 </w:t>
      </w:r>
      <w:r w:rsidR="005354DE">
        <w:rPr>
          <w:rFonts w:ascii="David Transparent" w:hAnsi="David Transparent" w:cs="David"/>
          <w:sz w:val="24"/>
          <w:szCs w:val="24"/>
          <w:rtl/>
          <w:lang w:eastAsia="en-US"/>
        </w:rPr>
        <w:t>–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ניתן לפנות </w:t>
      </w:r>
      <w:r w:rsidR="004F5533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בבקשה לקבלת שם משתמש וסיסמא 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באמצעות מייל לכתובת : </w:t>
      </w:r>
      <w:hyperlink r:id="rId9" w:history="1">
        <w:r w:rsidR="005354DE" w:rsidRPr="00563AEB">
          <w:rPr>
            <w:rStyle w:val="Hyperlink"/>
            <w:rFonts w:asciiTheme="minorHAnsi" w:hAnsiTheme="minorHAnsi" w:cs="David"/>
            <w:sz w:val="24"/>
            <w:szCs w:val="24"/>
            <w:lang w:eastAsia="en-US"/>
          </w:rPr>
          <w:t>Einat.avni@moh.gov.il</w:t>
        </w:r>
      </w:hyperlink>
      <w:r w:rsidR="005354DE">
        <w:rPr>
          <w:rFonts w:ascii="David Transparent" w:hAnsi="David Transparent" w:cs="David"/>
          <w:sz w:val="24"/>
          <w:szCs w:val="24"/>
          <w:lang w:eastAsia="en-US"/>
        </w:rPr>
        <w:t xml:space="preserve"> </w:t>
      </w:r>
      <w:r w:rsidR="005354DE">
        <w:rPr>
          <w:rFonts w:ascii="David Transparent" w:hAnsi="David Transparent" w:cs="David" w:hint="cs"/>
          <w:sz w:val="24"/>
          <w:szCs w:val="24"/>
          <w:rtl/>
          <w:lang w:eastAsia="en-US"/>
        </w:rPr>
        <w:t xml:space="preserve">  </w:t>
      </w:r>
      <w:r w:rsidR="004F5533">
        <w:rPr>
          <w:rFonts w:asciiTheme="minorHAnsi" w:hAnsiTheme="minorHAnsi" w:cs="David" w:hint="cs"/>
          <w:sz w:val="24"/>
          <w:szCs w:val="24"/>
          <w:rtl/>
          <w:lang w:eastAsia="en-US"/>
        </w:rPr>
        <w:t xml:space="preserve">. </w:t>
      </w:r>
      <w:r w:rsidR="009E6F3F">
        <w:rPr>
          <w:rFonts w:asciiTheme="minorHAnsi" w:hAnsiTheme="minorHAnsi" w:cs="David" w:hint="cs"/>
          <w:sz w:val="24"/>
          <w:szCs w:val="24"/>
          <w:rtl/>
          <w:lang w:eastAsia="en-US"/>
        </w:rPr>
        <w:t xml:space="preserve">יש לציין בפנייה את שם המציע, מס' הטלפון וכתובת </w:t>
      </w:r>
      <w:r w:rsidR="004F5533">
        <w:rPr>
          <w:rFonts w:asciiTheme="minorHAnsi" w:hAnsiTheme="minorHAnsi" w:cs="David" w:hint="cs"/>
          <w:sz w:val="24"/>
          <w:szCs w:val="24"/>
          <w:rtl/>
          <w:lang w:eastAsia="en-US"/>
        </w:rPr>
        <w:t>ה</w:t>
      </w:r>
      <w:r w:rsidR="009E6F3F">
        <w:rPr>
          <w:rFonts w:asciiTheme="minorHAnsi" w:hAnsiTheme="minorHAnsi" w:cs="David" w:hint="cs"/>
          <w:sz w:val="24"/>
          <w:szCs w:val="24"/>
          <w:rtl/>
          <w:lang w:eastAsia="en-US"/>
        </w:rPr>
        <w:t xml:space="preserve">מייל </w:t>
      </w:r>
      <w:r w:rsidR="004F5533">
        <w:rPr>
          <w:rFonts w:asciiTheme="minorHAnsi" w:hAnsiTheme="minorHAnsi" w:cs="David" w:hint="cs"/>
          <w:sz w:val="24"/>
          <w:szCs w:val="24"/>
          <w:rtl/>
          <w:lang w:eastAsia="en-US"/>
        </w:rPr>
        <w:t>ה</w:t>
      </w:r>
      <w:r w:rsidR="009E6F3F">
        <w:rPr>
          <w:rFonts w:asciiTheme="minorHAnsi" w:hAnsiTheme="minorHAnsi" w:cs="David" w:hint="cs"/>
          <w:sz w:val="24"/>
          <w:szCs w:val="24"/>
          <w:rtl/>
          <w:lang w:eastAsia="en-US"/>
        </w:rPr>
        <w:t xml:space="preserve">רלוונטית לקבלת </w:t>
      </w:r>
      <w:r w:rsidR="004F5533">
        <w:rPr>
          <w:rFonts w:asciiTheme="minorHAnsi" w:hAnsiTheme="minorHAnsi" w:cs="David" w:hint="cs"/>
          <w:sz w:val="24"/>
          <w:szCs w:val="24"/>
          <w:rtl/>
          <w:lang w:eastAsia="en-US"/>
        </w:rPr>
        <w:t>כל ה</w:t>
      </w:r>
      <w:r w:rsidR="009E6F3F">
        <w:rPr>
          <w:rFonts w:asciiTheme="minorHAnsi" w:hAnsiTheme="minorHAnsi" w:cs="David" w:hint="cs"/>
          <w:sz w:val="24"/>
          <w:szCs w:val="24"/>
          <w:rtl/>
          <w:lang w:eastAsia="en-US"/>
        </w:rPr>
        <w:t>עדכונים למכרז.</w:t>
      </w:r>
    </w:p>
    <w:p w:rsidR="000E73F8" w:rsidRPr="009F552D" w:rsidRDefault="000E73F8" w:rsidP="00BF15E1">
      <w:pPr>
        <w:bidi/>
        <w:spacing w:line="240" w:lineRule="atLeast"/>
        <w:ind w:left="-699" w:right="-1276" w:firstLine="795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2E6003" w:rsidRPr="009F552D" w:rsidRDefault="002E6003" w:rsidP="00B27AD0">
      <w:pPr>
        <w:pStyle w:val="2"/>
        <w:rPr>
          <w:rtl/>
        </w:rPr>
      </w:pPr>
      <w:r w:rsidRPr="009F552D">
        <w:rPr>
          <w:rtl/>
        </w:rPr>
        <w:t xml:space="preserve">תנאים יסודיים </w:t>
      </w:r>
      <w:r w:rsidR="005E7D25" w:rsidRPr="009F552D">
        <w:rPr>
          <w:rFonts w:hint="cs"/>
          <w:rtl/>
        </w:rPr>
        <w:t xml:space="preserve">/סף </w:t>
      </w:r>
      <w:r w:rsidRPr="009F552D">
        <w:rPr>
          <w:rtl/>
        </w:rPr>
        <w:t xml:space="preserve">/ מקדמיים להשתתפות </w:t>
      </w:r>
      <w:r w:rsidRPr="009F552D">
        <w:rPr>
          <w:rFonts w:hint="cs"/>
          <w:rtl/>
        </w:rPr>
        <w:t>במכרז</w:t>
      </w:r>
    </w:p>
    <w:p w:rsidR="00777988" w:rsidRPr="009F552D" w:rsidRDefault="00777988" w:rsidP="00BF15E1">
      <w:pPr>
        <w:bidi/>
        <w:spacing w:line="240" w:lineRule="atLeast"/>
        <w:ind w:left="696" w:firstLine="24"/>
        <w:rPr>
          <w:rFonts w:cs="David"/>
          <w:b/>
          <w:bCs/>
          <w:sz w:val="24"/>
          <w:szCs w:val="24"/>
          <w:u w:val="single"/>
          <w:rtl/>
        </w:rPr>
      </w:pPr>
      <w:r w:rsidRPr="009F552D">
        <w:rPr>
          <w:rFonts w:cs="David"/>
          <w:b/>
          <w:bCs/>
          <w:sz w:val="24"/>
          <w:szCs w:val="24"/>
          <w:rtl/>
        </w:rPr>
        <w:t>על המציע:</w:t>
      </w:r>
    </w:p>
    <w:p w:rsidR="00777988" w:rsidRPr="009F552D" w:rsidRDefault="00777988" w:rsidP="00BF15E1">
      <w:pPr>
        <w:bidi/>
        <w:spacing w:line="240" w:lineRule="atLeast"/>
        <w:ind w:left="1416"/>
        <w:rPr>
          <w:rFonts w:cs="David"/>
          <w:sz w:val="24"/>
          <w:szCs w:val="24"/>
          <w:rtl/>
        </w:rPr>
      </w:pPr>
    </w:p>
    <w:p w:rsidR="003D004B" w:rsidRPr="009F552D" w:rsidRDefault="003D004B" w:rsidP="00C02339">
      <w:pPr>
        <w:numPr>
          <w:ilvl w:val="0"/>
          <w:numId w:val="29"/>
        </w:numPr>
        <w:bidi/>
        <w:spacing w:line="276" w:lineRule="auto"/>
        <w:ind w:left="1160" w:hanging="440"/>
        <w:jc w:val="both"/>
        <w:rPr>
          <w:rFonts w:ascii="Tahoma" w:hAnsi="Tahoma" w:cs="David"/>
          <w:sz w:val="24"/>
          <w:szCs w:val="24"/>
          <w:rtl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להיות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קבלן רשום</w:t>
      </w:r>
      <w:r w:rsidRPr="009F552D">
        <w:rPr>
          <w:rFonts w:ascii="Tahoma" w:hAnsi="Tahoma" w:cs="David"/>
          <w:sz w:val="24"/>
          <w:szCs w:val="24"/>
          <w:rtl/>
        </w:rPr>
        <w:t xml:space="preserve"> על פי חוק רישום קבלנים לעבודות הנדסה בנאיות תשכ"ט - 1969, התקנות, הצווים והכללים שעל פיו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 xml:space="preserve">ובעל תעודת קבלן מוכר </w:t>
      </w:r>
      <w:r w:rsidR="00535F38" w:rsidRPr="009F552D">
        <w:rPr>
          <w:rFonts w:ascii="Tahoma" w:hAnsi="Tahoma" w:cs="David" w:hint="cs"/>
          <w:sz w:val="24"/>
          <w:szCs w:val="24"/>
          <w:rtl/>
        </w:rPr>
        <w:t xml:space="preserve">תקפה </w:t>
      </w:r>
      <w:r w:rsidRPr="009F552D">
        <w:rPr>
          <w:rFonts w:ascii="Tahoma" w:hAnsi="Tahoma" w:cs="David"/>
          <w:sz w:val="24"/>
          <w:szCs w:val="24"/>
          <w:rtl/>
        </w:rPr>
        <w:t>לביצוע עבודות ממשלתיות המוצע ע"י הועדה הבין משרדית למסירת עבודות לקבלנים ומינהל רישום קבלנים מוכרים, בהיקף ובסיווג המתאימים בענפים ובעבודות הנדרשים ע"י המזמין לצורך ביצוע הפרויקט. קבלן</w:t>
      </w:r>
      <w:r w:rsidR="00C02339">
        <w:rPr>
          <w:rFonts w:ascii="Tahoma" w:hAnsi="Tahoma" w:cs="David" w:hint="cs"/>
          <w:sz w:val="24"/>
          <w:szCs w:val="24"/>
          <w:rtl/>
        </w:rPr>
        <w:t xml:space="preserve"> רשום ו</w:t>
      </w:r>
      <w:r w:rsidRPr="009F552D">
        <w:rPr>
          <w:rFonts w:ascii="Tahoma" w:hAnsi="Tahoma" w:cs="David"/>
          <w:sz w:val="24"/>
          <w:szCs w:val="24"/>
          <w:rtl/>
        </w:rPr>
        <w:t xml:space="preserve">מוכר בעל סיווג </w:t>
      </w:r>
      <w:r w:rsidRPr="009F552D">
        <w:rPr>
          <w:rFonts w:ascii="Tahoma" w:hAnsi="Tahoma" w:cs="David" w:hint="cs"/>
          <w:b/>
          <w:bCs/>
          <w:sz w:val="24"/>
          <w:szCs w:val="24"/>
          <w:u w:val="single"/>
          <w:rtl/>
        </w:rPr>
        <w:t>100 ג'</w:t>
      </w:r>
      <w:r w:rsidR="000846B0" w:rsidRPr="009F552D">
        <w:rPr>
          <w:rFonts w:ascii="Tahoma" w:hAnsi="Tahoma" w:cs="David" w:hint="cs"/>
          <w:b/>
          <w:bCs/>
          <w:sz w:val="24"/>
          <w:szCs w:val="24"/>
          <w:u w:val="single"/>
          <w:rtl/>
        </w:rPr>
        <w:t xml:space="preserve"> </w:t>
      </w:r>
      <w:r w:rsidR="00C02339">
        <w:rPr>
          <w:rFonts w:ascii="Tahoma" w:hAnsi="Tahoma" w:cs="David" w:hint="cs"/>
          <w:b/>
          <w:bCs/>
          <w:sz w:val="24"/>
          <w:szCs w:val="24"/>
          <w:u w:val="single"/>
          <w:rtl/>
        </w:rPr>
        <w:t>3</w:t>
      </w:r>
      <w:r w:rsidR="00A728FA" w:rsidRPr="009F552D">
        <w:rPr>
          <w:rFonts w:ascii="Tahoma" w:hAnsi="Tahoma" w:cs="David" w:hint="cs"/>
          <w:b/>
          <w:bCs/>
          <w:sz w:val="24"/>
          <w:szCs w:val="24"/>
          <w:u w:val="single"/>
          <w:rtl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</w:rPr>
        <w:t xml:space="preserve"> </w:t>
      </w:r>
      <w:r w:rsidR="00C02339">
        <w:rPr>
          <w:rFonts w:ascii="Tahoma" w:hAnsi="Tahoma" w:cs="David" w:hint="cs"/>
          <w:sz w:val="24"/>
          <w:szCs w:val="24"/>
          <w:rtl/>
        </w:rPr>
        <w:t>לפחות.</w:t>
      </w:r>
    </w:p>
    <w:p w:rsidR="003D004B" w:rsidRPr="009F552D" w:rsidRDefault="003D004B" w:rsidP="00695EA2">
      <w:pPr>
        <w:bidi/>
        <w:spacing w:line="276" w:lineRule="auto"/>
        <w:ind w:left="1160"/>
        <w:jc w:val="both"/>
        <w:rPr>
          <w:rFonts w:ascii="Tahoma" w:hAnsi="Tahoma" w:cs="David"/>
          <w:sz w:val="24"/>
          <w:szCs w:val="24"/>
          <w:rtl/>
        </w:rPr>
      </w:pPr>
      <w:r w:rsidRPr="009F552D">
        <w:rPr>
          <w:rFonts w:ascii="Tahoma" w:hAnsi="Tahoma" w:cs="David"/>
          <w:sz w:val="24"/>
          <w:szCs w:val="24"/>
          <w:rtl/>
        </w:rPr>
        <w:t>בכל מקרה לא יהיה סווגו של המציע כקבלן רשום וכקבלן מוכר נמוך יותר מהאמור בסעיף זה.</w:t>
      </w:r>
    </w:p>
    <w:p w:rsidR="00C953A2" w:rsidRPr="009F552D" w:rsidRDefault="00C953A2" w:rsidP="00C953A2">
      <w:pPr>
        <w:bidi/>
        <w:spacing w:line="276" w:lineRule="auto"/>
        <w:ind w:left="1160"/>
        <w:jc w:val="both"/>
        <w:rPr>
          <w:rFonts w:ascii="Tahoma" w:hAnsi="Tahoma" w:cs="David"/>
          <w:sz w:val="24"/>
          <w:szCs w:val="24"/>
          <w:rtl/>
        </w:rPr>
      </w:pPr>
    </w:p>
    <w:p w:rsidR="00C6514E" w:rsidRPr="009F552D" w:rsidRDefault="00C6514E" w:rsidP="0064630C">
      <w:pPr>
        <w:numPr>
          <w:ilvl w:val="0"/>
          <w:numId w:val="29"/>
        </w:numPr>
        <w:bidi/>
        <w:spacing w:line="276" w:lineRule="auto"/>
        <w:jc w:val="both"/>
        <w:rPr>
          <w:rFonts w:ascii="Tahoma" w:hAnsi="Tahoma" w:cs="David"/>
          <w:sz w:val="24"/>
          <w:szCs w:val="24"/>
          <w:u w:val="single"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להיות בעל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ניסיון חיובי מוכח</w:t>
      </w:r>
      <w:r w:rsidRPr="009F552D">
        <w:rPr>
          <w:rFonts w:ascii="Tahoma" w:hAnsi="Tahoma" w:cs="David"/>
          <w:sz w:val="24"/>
          <w:szCs w:val="24"/>
          <w:rtl/>
        </w:rPr>
        <w:t xml:space="preserve"> ב</w:t>
      </w:r>
      <w:r w:rsidR="005A191D" w:rsidRPr="009F552D">
        <w:rPr>
          <w:rFonts w:ascii="Tahoma" w:hAnsi="Tahoma" w:cs="David" w:hint="cs"/>
          <w:sz w:val="24"/>
          <w:szCs w:val="24"/>
          <w:rtl/>
        </w:rPr>
        <w:t xml:space="preserve">הקמת </w:t>
      </w:r>
      <w:r w:rsidRPr="009F552D">
        <w:rPr>
          <w:rFonts w:ascii="Tahoma" w:hAnsi="Tahoma" w:cs="David"/>
          <w:sz w:val="24"/>
          <w:szCs w:val="24"/>
          <w:rtl/>
        </w:rPr>
        <w:t>פרויקטים</w:t>
      </w:r>
      <w:r w:rsidR="005A191D" w:rsidRPr="009F552D">
        <w:rPr>
          <w:rFonts w:ascii="Tahoma" w:hAnsi="Tahoma" w:cs="David" w:hint="cs"/>
          <w:sz w:val="24"/>
          <w:szCs w:val="24"/>
          <w:rtl/>
        </w:rPr>
        <w:t xml:space="preserve"> </w:t>
      </w:r>
      <w:r w:rsidR="000846B0" w:rsidRPr="009F552D">
        <w:rPr>
          <w:rFonts w:ascii="Tahoma" w:hAnsi="Tahoma" w:cs="David"/>
          <w:b/>
          <w:bCs/>
          <w:sz w:val="24"/>
          <w:szCs w:val="24"/>
          <w:rtl/>
        </w:rPr>
        <w:t>(אחד לפחות)</w:t>
      </w:r>
      <w:r w:rsidR="000846B0" w:rsidRPr="009F552D">
        <w:rPr>
          <w:rFonts w:ascii="Tahoma" w:hAnsi="Tahoma" w:cs="David"/>
          <w:sz w:val="24"/>
          <w:szCs w:val="24"/>
          <w:rtl/>
        </w:rPr>
        <w:t xml:space="preserve">, </w:t>
      </w:r>
      <w:r w:rsidRPr="009F552D">
        <w:rPr>
          <w:rFonts w:ascii="Tahoma" w:hAnsi="Tahoma" w:cs="David"/>
          <w:sz w:val="24"/>
          <w:szCs w:val="24"/>
          <w:rtl/>
        </w:rPr>
        <w:t xml:space="preserve">אשר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מורכבותם הטכנולוגית</w:t>
      </w:r>
      <w:r w:rsidRPr="009F552D">
        <w:rPr>
          <w:rFonts w:ascii="Tahoma" w:hAnsi="Tahoma" w:cs="David"/>
          <w:sz w:val="24"/>
          <w:szCs w:val="24"/>
          <w:rtl/>
        </w:rPr>
        <w:t xml:space="preserve">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ועלותם הכספית</w:t>
      </w:r>
      <w:r w:rsidRPr="009F552D">
        <w:rPr>
          <w:rFonts w:ascii="Tahoma" w:hAnsi="Tahoma" w:cs="David"/>
          <w:sz w:val="24"/>
          <w:szCs w:val="24"/>
          <w:rtl/>
        </w:rPr>
        <w:t xml:space="preserve"> דומות לאלו של הפרויקט, נשוא המכרז.</w:t>
      </w:r>
      <w:r w:rsidRPr="009F552D">
        <w:rPr>
          <w:rFonts w:ascii="Tahoma" w:hAnsi="Tahoma" w:cs="David" w:hint="cs"/>
          <w:sz w:val="24"/>
          <w:szCs w:val="24"/>
          <w:rtl/>
        </w:rPr>
        <w:br/>
      </w:r>
      <w:r w:rsidRPr="009F552D">
        <w:rPr>
          <w:rFonts w:ascii="Tahoma" w:hAnsi="Tahoma" w:cs="David"/>
          <w:b/>
          <w:bCs/>
          <w:sz w:val="24"/>
          <w:szCs w:val="24"/>
          <w:rtl/>
        </w:rPr>
        <w:t>לחלופין :</w:t>
      </w:r>
    </w:p>
    <w:p w:rsidR="00C6514E" w:rsidRPr="009F552D" w:rsidRDefault="00A728FA" w:rsidP="00C02339">
      <w:pPr>
        <w:bidi/>
        <w:spacing w:line="276" w:lineRule="auto"/>
        <w:ind w:left="1080" w:hanging="80"/>
        <w:jc w:val="both"/>
        <w:rPr>
          <w:rFonts w:ascii="Tahoma" w:hAnsi="Tahoma" w:cs="David"/>
          <w:sz w:val="24"/>
          <w:szCs w:val="24"/>
        </w:rPr>
      </w:pPr>
      <w:r w:rsidRPr="009F552D">
        <w:rPr>
          <w:rFonts w:ascii="Tahoma" w:hAnsi="Tahoma" w:cs="David" w:hint="cs"/>
          <w:sz w:val="24"/>
          <w:szCs w:val="24"/>
          <w:rtl/>
        </w:rPr>
        <w:t xml:space="preserve"> </w:t>
      </w:r>
      <w:r w:rsidR="00C6514E" w:rsidRPr="009F552D">
        <w:rPr>
          <w:rFonts w:ascii="Tahoma" w:hAnsi="Tahoma" w:cs="David"/>
          <w:sz w:val="24"/>
          <w:szCs w:val="24"/>
          <w:rtl/>
        </w:rPr>
        <w:t xml:space="preserve">להיות בעל </w:t>
      </w:r>
      <w:r w:rsidR="00C6514E" w:rsidRPr="009F552D">
        <w:rPr>
          <w:rFonts w:ascii="Tahoma" w:hAnsi="Tahoma" w:cs="David"/>
          <w:b/>
          <w:bCs/>
          <w:sz w:val="24"/>
          <w:szCs w:val="24"/>
          <w:rtl/>
        </w:rPr>
        <w:t>ניסיון חיובי מוכח</w:t>
      </w:r>
      <w:r w:rsidR="00C6514E" w:rsidRPr="009F552D">
        <w:rPr>
          <w:rFonts w:ascii="Tahoma" w:hAnsi="Tahoma" w:cs="David"/>
          <w:sz w:val="24"/>
          <w:szCs w:val="24"/>
          <w:rtl/>
        </w:rPr>
        <w:t xml:space="preserve"> </w:t>
      </w:r>
      <w:r w:rsidR="003D6DB5" w:rsidRPr="009F552D">
        <w:rPr>
          <w:rFonts w:ascii="Tahoma" w:hAnsi="Tahoma" w:cs="David" w:hint="cs"/>
          <w:sz w:val="24"/>
          <w:szCs w:val="24"/>
          <w:rtl/>
        </w:rPr>
        <w:t>ב</w:t>
      </w:r>
      <w:r w:rsidR="005A191D" w:rsidRPr="009F552D">
        <w:rPr>
          <w:rFonts w:ascii="Tahoma" w:hAnsi="Tahoma" w:cs="David" w:hint="cs"/>
          <w:sz w:val="24"/>
          <w:szCs w:val="24"/>
          <w:rtl/>
        </w:rPr>
        <w:t>הקמת</w:t>
      </w:r>
      <w:r w:rsidR="00C6514E" w:rsidRPr="009F552D">
        <w:rPr>
          <w:rFonts w:ascii="Tahoma" w:hAnsi="Tahoma" w:cs="David"/>
          <w:sz w:val="24"/>
          <w:szCs w:val="24"/>
          <w:rtl/>
        </w:rPr>
        <w:t xml:space="preserve"> </w:t>
      </w:r>
      <w:r w:rsidR="00C02339">
        <w:rPr>
          <w:rFonts w:ascii="Tahoma" w:hAnsi="Tahoma" w:cs="David" w:hint="cs"/>
          <w:b/>
          <w:bCs/>
          <w:sz w:val="24"/>
          <w:szCs w:val="24"/>
          <w:rtl/>
        </w:rPr>
        <w:t xml:space="preserve">3 </w:t>
      </w:r>
      <w:r w:rsidR="003D6DB5" w:rsidRPr="009F552D">
        <w:rPr>
          <w:rFonts w:ascii="Tahoma" w:hAnsi="Tahoma" w:cs="David"/>
          <w:sz w:val="24"/>
          <w:szCs w:val="24"/>
          <w:rtl/>
        </w:rPr>
        <w:t>פרויקטים</w:t>
      </w:r>
      <w:r w:rsidR="005A191D" w:rsidRPr="009F552D">
        <w:rPr>
          <w:rFonts w:ascii="Tahoma" w:hAnsi="Tahoma" w:cs="David" w:hint="cs"/>
          <w:sz w:val="24"/>
          <w:szCs w:val="24"/>
          <w:rtl/>
        </w:rPr>
        <w:t xml:space="preserve"> </w:t>
      </w:r>
      <w:r w:rsidR="00C6514E" w:rsidRPr="009F552D">
        <w:rPr>
          <w:rFonts w:ascii="Tahoma" w:hAnsi="Tahoma" w:cs="David"/>
          <w:sz w:val="24"/>
          <w:szCs w:val="24"/>
          <w:rtl/>
        </w:rPr>
        <w:t xml:space="preserve">אשר </w:t>
      </w:r>
      <w:r w:rsidR="00C6514E" w:rsidRPr="009F552D">
        <w:rPr>
          <w:rFonts w:ascii="Tahoma" w:hAnsi="Tahoma" w:cs="David"/>
          <w:b/>
          <w:bCs/>
          <w:sz w:val="24"/>
          <w:szCs w:val="24"/>
          <w:rtl/>
        </w:rPr>
        <w:t>מורכבותם הטכנולוגית</w:t>
      </w:r>
      <w:r w:rsidR="00C6514E" w:rsidRPr="009F552D">
        <w:rPr>
          <w:rFonts w:ascii="Tahoma" w:hAnsi="Tahoma" w:cs="David"/>
          <w:sz w:val="24"/>
          <w:szCs w:val="24"/>
          <w:rtl/>
        </w:rPr>
        <w:t xml:space="preserve"> דומה לאלו של הפרויקט נשוא המכרז </w:t>
      </w:r>
      <w:r w:rsidR="00C6514E" w:rsidRPr="009F552D">
        <w:rPr>
          <w:rFonts w:ascii="Tahoma" w:hAnsi="Tahoma" w:cs="David"/>
          <w:b/>
          <w:bCs/>
          <w:sz w:val="24"/>
          <w:szCs w:val="24"/>
          <w:rtl/>
        </w:rPr>
        <w:t>והעלות הכספית</w:t>
      </w:r>
      <w:r w:rsidR="00C6514E" w:rsidRPr="009F552D">
        <w:rPr>
          <w:rFonts w:ascii="Tahoma" w:hAnsi="Tahoma" w:cs="David"/>
          <w:sz w:val="24"/>
          <w:szCs w:val="24"/>
          <w:rtl/>
        </w:rPr>
        <w:t>, של כל אחד מהם, שווה למחצית עלות הפרויקט נשוא המכרז.</w:t>
      </w:r>
    </w:p>
    <w:p w:rsidR="00A728FA" w:rsidRPr="009F552D" w:rsidRDefault="00A728FA" w:rsidP="00C02339">
      <w:pPr>
        <w:pStyle w:val="a9"/>
        <w:spacing w:line="240" w:lineRule="atLeast"/>
        <w:ind w:left="1077"/>
        <w:rPr>
          <w:sz w:val="24"/>
          <w:szCs w:val="24"/>
        </w:rPr>
      </w:pPr>
      <w:r w:rsidRPr="009F552D">
        <w:rPr>
          <w:rFonts w:hint="cs"/>
          <w:b/>
          <w:bCs/>
          <w:sz w:val="24"/>
          <w:szCs w:val="24"/>
          <w:rtl/>
        </w:rPr>
        <w:t>*</w:t>
      </w:r>
      <w:r w:rsidRPr="009F552D">
        <w:rPr>
          <w:rFonts w:hint="cs"/>
          <w:b/>
          <w:bCs/>
          <w:sz w:val="24"/>
          <w:szCs w:val="24"/>
        </w:rPr>
        <w:t xml:space="preserve"> </w:t>
      </w:r>
      <w:r w:rsidRPr="009F552D">
        <w:rPr>
          <w:rFonts w:ascii="Arial" w:hAnsi="Arial" w:hint="cs"/>
          <w:b/>
          <w:bCs/>
          <w:sz w:val="24"/>
          <w:szCs w:val="24"/>
          <w:rtl/>
        </w:rPr>
        <w:t>הניסיון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יתייחס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לעבודות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שביצוען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הסתיים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במהלך</w:t>
      </w:r>
      <w:r w:rsidRPr="009F552D">
        <w:rPr>
          <w:rFonts w:hint="cs"/>
          <w:sz w:val="24"/>
          <w:szCs w:val="24"/>
          <w:rtl/>
        </w:rPr>
        <w:t xml:space="preserve"> </w:t>
      </w:r>
      <w:r w:rsidR="00C02339">
        <w:rPr>
          <w:rFonts w:ascii="Arial" w:hAnsi="Arial" w:hint="cs"/>
          <w:b/>
          <w:bCs/>
          <w:sz w:val="24"/>
          <w:szCs w:val="24"/>
          <w:u w:val="single"/>
          <w:rtl/>
        </w:rPr>
        <w:t>חמש</w:t>
      </w:r>
      <w:r w:rsidRPr="009E6F3F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u w:val="single"/>
          <w:rtl/>
        </w:rPr>
        <w:t>השנים</w:t>
      </w:r>
      <w:r w:rsidRPr="009F552D">
        <w:rPr>
          <w:rFonts w:hint="cs"/>
          <w:sz w:val="24"/>
          <w:szCs w:val="24"/>
          <w:u w:val="single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u w:val="single"/>
          <w:rtl/>
        </w:rPr>
        <w:t>האחרונות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ועד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למועד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הגשת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ההצעות</w:t>
      </w:r>
      <w:r w:rsidRPr="009F552D">
        <w:rPr>
          <w:rFonts w:hint="cs"/>
          <w:sz w:val="24"/>
          <w:szCs w:val="24"/>
          <w:rtl/>
        </w:rPr>
        <w:t>.</w:t>
      </w:r>
      <w:r w:rsidRPr="009F552D">
        <w:rPr>
          <w:sz w:val="24"/>
          <w:szCs w:val="24"/>
          <w:rtl/>
        </w:rPr>
        <w:br/>
      </w:r>
      <w:r w:rsidRPr="009F552D">
        <w:rPr>
          <w:rFonts w:ascii="Arial" w:hAnsi="Arial" w:hint="cs"/>
          <w:sz w:val="24"/>
          <w:szCs w:val="24"/>
          <w:rtl/>
        </w:rPr>
        <w:t>מובהר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כי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עבודות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שביצוען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לא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היה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לשביעות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רצון</w:t>
      </w:r>
      <w:r w:rsidRPr="009F552D">
        <w:rPr>
          <w:rFonts w:hint="cs"/>
          <w:sz w:val="24"/>
          <w:szCs w:val="24"/>
          <w:rtl/>
        </w:rPr>
        <w:t>/</w:t>
      </w:r>
      <w:r w:rsidRPr="009F552D">
        <w:rPr>
          <w:rFonts w:ascii="Arial" w:hAnsi="Arial" w:hint="cs"/>
          <w:sz w:val="24"/>
          <w:szCs w:val="24"/>
          <w:rtl/>
        </w:rPr>
        <w:t>הנחת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דעת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מזמיני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העבודות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לרבות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המזמין</w:t>
      </w:r>
      <w:r w:rsidRPr="009F552D">
        <w:rPr>
          <w:rFonts w:hint="cs"/>
          <w:sz w:val="24"/>
          <w:szCs w:val="24"/>
          <w:rtl/>
        </w:rPr>
        <w:t xml:space="preserve">, </w:t>
      </w:r>
      <w:r w:rsidRPr="009F552D">
        <w:rPr>
          <w:rFonts w:ascii="Arial" w:hAnsi="Arial" w:hint="cs"/>
          <w:sz w:val="24"/>
          <w:szCs w:val="24"/>
          <w:rtl/>
        </w:rPr>
        <w:t>לא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ייחשבו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כעבודות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העומדות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בדרישות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הניסיון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בסעיף</w:t>
      </w:r>
      <w:r w:rsidRPr="009F552D">
        <w:rPr>
          <w:rFonts w:hint="cs"/>
          <w:sz w:val="24"/>
          <w:szCs w:val="24"/>
          <w:rtl/>
        </w:rPr>
        <w:t xml:space="preserve"> </w:t>
      </w:r>
      <w:r w:rsidRPr="009F552D">
        <w:rPr>
          <w:rFonts w:ascii="Arial" w:hAnsi="Arial" w:hint="cs"/>
          <w:sz w:val="24"/>
          <w:szCs w:val="24"/>
          <w:rtl/>
        </w:rPr>
        <w:t>זה</w:t>
      </w:r>
      <w:r w:rsidRPr="009F552D">
        <w:rPr>
          <w:rFonts w:hint="cs"/>
          <w:sz w:val="24"/>
          <w:szCs w:val="24"/>
          <w:rtl/>
        </w:rPr>
        <w:t xml:space="preserve">. </w:t>
      </w:r>
    </w:p>
    <w:p w:rsidR="00A728FA" w:rsidRDefault="00A728FA" w:rsidP="00C02339">
      <w:pPr>
        <w:pStyle w:val="a9"/>
        <w:spacing w:line="360" w:lineRule="auto"/>
        <w:ind w:left="1077"/>
        <w:rPr>
          <w:sz w:val="24"/>
          <w:szCs w:val="24"/>
          <w:rtl/>
        </w:rPr>
      </w:pPr>
      <w:r w:rsidRPr="009F552D">
        <w:rPr>
          <w:rFonts w:hint="cs"/>
          <w:b/>
          <w:bCs/>
          <w:sz w:val="24"/>
          <w:szCs w:val="24"/>
          <w:rtl/>
        </w:rPr>
        <w:t xml:space="preserve">* העלות הכספית </w:t>
      </w:r>
      <w:r w:rsidRPr="009F552D">
        <w:rPr>
          <w:rFonts w:hint="cs"/>
          <w:sz w:val="24"/>
          <w:szCs w:val="24"/>
          <w:rtl/>
        </w:rPr>
        <w:t>של כל</w:t>
      </w:r>
      <w:r w:rsidRPr="009F552D">
        <w:rPr>
          <w:rFonts w:hint="cs"/>
          <w:color w:val="1F497D"/>
          <w:sz w:val="24"/>
          <w:szCs w:val="24"/>
          <w:rtl/>
        </w:rPr>
        <w:t xml:space="preserve"> </w:t>
      </w:r>
      <w:r w:rsidRPr="009F552D">
        <w:rPr>
          <w:rFonts w:hint="cs"/>
          <w:sz w:val="24"/>
          <w:szCs w:val="24"/>
          <w:rtl/>
        </w:rPr>
        <w:t>פרויקט שיציג הקבלן – תשוערך למדד הבסיס על פיו מוגשת ההצעה.</w:t>
      </w:r>
    </w:p>
    <w:p w:rsidR="002C6A56" w:rsidRPr="002C6A56" w:rsidRDefault="00C02339" w:rsidP="00C02339">
      <w:pPr>
        <w:bidi/>
        <w:ind w:left="1077" w:hanging="142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2C6A56" w:rsidRPr="002C6A56">
        <w:rPr>
          <w:rFonts w:cs="David" w:hint="cs"/>
          <w:sz w:val="24"/>
          <w:szCs w:val="24"/>
          <w:rtl/>
        </w:rPr>
        <w:t>*</w:t>
      </w:r>
      <w:r w:rsidR="0095017F">
        <w:rPr>
          <w:rFonts w:cs="David" w:hint="cs"/>
          <w:sz w:val="24"/>
          <w:szCs w:val="24"/>
          <w:rtl/>
        </w:rPr>
        <w:t xml:space="preserve"> </w:t>
      </w:r>
      <w:r w:rsidR="002C6A56" w:rsidRPr="002C6A56">
        <w:rPr>
          <w:rFonts w:cs="David" w:hint="cs"/>
          <w:sz w:val="24"/>
          <w:szCs w:val="24"/>
          <w:rtl/>
        </w:rPr>
        <w:t xml:space="preserve">אין באמור לעיל , כדי לפגוע בזכותה של וועדת המכרזים, לבחון </w:t>
      </w:r>
      <w:r w:rsidR="002C6A56" w:rsidRPr="002C6A56">
        <w:rPr>
          <w:rFonts w:cs="David" w:hint="cs"/>
          <w:sz w:val="24"/>
          <w:szCs w:val="24"/>
          <w:u w:val="single"/>
          <w:rtl/>
        </w:rPr>
        <w:t>כל</w:t>
      </w:r>
      <w:r>
        <w:rPr>
          <w:rFonts w:cs="David" w:hint="cs"/>
          <w:sz w:val="24"/>
          <w:szCs w:val="24"/>
          <w:rtl/>
        </w:rPr>
        <w:t xml:space="preserve"> פרו</w:t>
      </w:r>
      <w:r w:rsidR="002C6A56" w:rsidRPr="002C6A56">
        <w:rPr>
          <w:rFonts w:cs="David" w:hint="cs"/>
          <w:sz w:val="24"/>
          <w:szCs w:val="24"/>
          <w:rtl/>
        </w:rPr>
        <w:t xml:space="preserve">יקט שביצע המציע, בין אם הציגו ובאין אם לאו </w:t>
      </w:r>
      <w:r w:rsidR="002C6A56" w:rsidRPr="002C6A56">
        <w:rPr>
          <w:rFonts w:cs="David" w:hint="cs"/>
          <w:sz w:val="24"/>
          <w:szCs w:val="24"/>
          <w:u w:val="single"/>
          <w:rtl/>
        </w:rPr>
        <w:t>וכן לדחות</w:t>
      </w:r>
      <w:r w:rsidR="002C6A56" w:rsidRPr="002C6A56">
        <w:rPr>
          <w:rFonts w:cs="David" w:hint="cs"/>
          <w:sz w:val="24"/>
          <w:szCs w:val="24"/>
          <w:rtl/>
        </w:rPr>
        <w:t xml:space="preserve"> הצעה בשל אי שביעות רצון של המזמין ושל מזמינים אחרים, מהתקשרויות קודמות עם המציע, חוסר אמינות או ניסיון שלילי.</w:t>
      </w:r>
    </w:p>
    <w:p w:rsidR="002C6A56" w:rsidRDefault="002C6A56" w:rsidP="00A728FA">
      <w:pPr>
        <w:pStyle w:val="a9"/>
        <w:spacing w:line="360" w:lineRule="auto"/>
        <w:ind w:left="1080"/>
        <w:rPr>
          <w:sz w:val="24"/>
          <w:szCs w:val="24"/>
          <w:rtl/>
        </w:rPr>
      </w:pPr>
    </w:p>
    <w:p w:rsidR="003D004B" w:rsidRPr="009F552D" w:rsidRDefault="003D004B" w:rsidP="00B27AD0">
      <w:pPr>
        <w:pStyle w:val="a9"/>
        <w:numPr>
          <w:ilvl w:val="0"/>
          <w:numId w:val="29"/>
        </w:numPr>
        <w:spacing w:line="276" w:lineRule="auto"/>
        <w:rPr>
          <w:rFonts w:ascii="Tahoma" w:hAnsi="Tahoma"/>
          <w:sz w:val="24"/>
          <w:szCs w:val="24"/>
          <w:rtl/>
        </w:rPr>
      </w:pPr>
      <w:r w:rsidRPr="009F552D">
        <w:rPr>
          <w:rFonts w:ascii="Tahoma" w:hAnsi="Tahoma"/>
          <w:sz w:val="24"/>
          <w:szCs w:val="24"/>
          <w:rtl/>
        </w:rPr>
        <w:t xml:space="preserve">להשתתף  </w:t>
      </w:r>
      <w:r w:rsidRPr="009F552D">
        <w:rPr>
          <w:rFonts w:ascii="Tahoma" w:hAnsi="Tahoma"/>
          <w:b/>
          <w:bCs/>
          <w:sz w:val="24"/>
          <w:szCs w:val="24"/>
          <w:rtl/>
        </w:rPr>
        <w:t>בסיור הקבלנים</w:t>
      </w:r>
      <w:r w:rsidRPr="009F552D">
        <w:rPr>
          <w:rFonts w:ascii="Tahoma" w:hAnsi="Tahoma"/>
          <w:sz w:val="24"/>
          <w:szCs w:val="24"/>
          <w:rtl/>
        </w:rPr>
        <w:t xml:space="preserve"> במועד שנקבע בלבד.</w:t>
      </w:r>
      <w:r w:rsidR="00695EA2" w:rsidRPr="009F552D">
        <w:rPr>
          <w:rFonts w:ascii="Tahoma" w:hAnsi="Tahoma" w:hint="cs"/>
          <w:sz w:val="24"/>
          <w:szCs w:val="24"/>
          <w:rtl/>
        </w:rPr>
        <w:t xml:space="preserve"> </w:t>
      </w:r>
    </w:p>
    <w:p w:rsidR="003D004B" w:rsidRPr="009F552D" w:rsidRDefault="003D004B" w:rsidP="00C02339">
      <w:pPr>
        <w:bidi/>
        <w:spacing w:before="240" w:line="276" w:lineRule="auto"/>
        <w:ind w:left="1089" w:hanging="369"/>
        <w:jc w:val="both"/>
        <w:rPr>
          <w:rFonts w:ascii="Tahoma" w:hAnsi="Tahoma" w:cs="David"/>
          <w:sz w:val="24"/>
          <w:szCs w:val="24"/>
          <w:u w:val="single"/>
          <w:rtl/>
        </w:rPr>
      </w:pPr>
      <w:r w:rsidRPr="009F552D">
        <w:rPr>
          <w:rFonts w:ascii="Tahoma" w:hAnsi="Tahoma" w:cs="David"/>
          <w:sz w:val="24"/>
          <w:szCs w:val="24"/>
          <w:rtl/>
        </w:rPr>
        <w:t>ד</w:t>
      </w:r>
      <w:r w:rsidRPr="009F552D">
        <w:rPr>
          <w:rFonts w:ascii="Tahoma" w:hAnsi="Tahoma" w:cs="David" w:hint="cs"/>
          <w:sz w:val="24"/>
          <w:szCs w:val="24"/>
          <w:rtl/>
        </w:rPr>
        <w:t xml:space="preserve">.   </w:t>
      </w:r>
      <w:r w:rsidRPr="009F552D">
        <w:rPr>
          <w:rFonts w:ascii="Tahoma" w:hAnsi="Tahoma" w:cs="David"/>
          <w:sz w:val="24"/>
          <w:szCs w:val="24"/>
          <w:rtl/>
        </w:rPr>
        <w:t xml:space="preserve">להגיש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 xml:space="preserve">המחאה בנקאית או ערבות </w:t>
      </w:r>
      <w:r w:rsidRPr="009F552D">
        <w:rPr>
          <w:rFonts w:ascii="Tahoma" w:hAnsi="Tahoma" w:cs="David"/>
          <w:sz w:val="24"/>
          <w:szCs w:val="24"/>
          <w:rtl/>
        </w:rPr>
        <w:t>(בנקאית/ חב' ביטוח מורשה) אוטונומית/בלתי מותנית ולא צמודה</w:t>
      </w:r>
      <w:r w:rsidRPr="009F552D">
        <w:rPr>
          <w:rFonts w:ascii="Tahoma" w:hAnsi="Tahoma" w:cs="David" w:hint="cs"/>
          <w:sz w:val="24"/>
          <w:szCs w:val="24"/>
          <w:rtl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</w:rPr>
        <w:t xml:space="preserve">לטובת משרד הבריאות בסכום (קבוע) של </w:t>
      </w:r>
      <w:r w:rsidR="00C02339">
        <w:rPr>
          <w:rFonts w:ascii="Tahoma" w:hAnsi="Tahoma" w:cs="David" w:hint="cs"/>
          <w:b/>
          <w:bCs/>
          <w:sz w:val="24"/>
          <w:szCs w:val="24"/>
          <w:u w:val="single"/>
          <w:rtl/>
        </w:rPr>
        <w:t>200</w:t>
      </w:r>
      <w:r w:rsidR="009E6F3F">
        <w:rPr>
          <w:rFonts w:ascii="Tahoma" w:hAnsi="Tahoma" w:cs="David" w:hint="cs"/>
          <w:b/>
          <w:bCs/>
          <w:sz w:val="24"/>
          <w:szCs w:val="24"/>
          <w:u w:val="single"/>
          <w:rtl/>
        </w:rPr>
        <w:t xml:space="preserve">,000 </w:t>
      </w:r>
      <w:r w:rsidR="005A191D" w:rsidRPr="009F552D">
        <w:rPr>
          <w:rFonts w:ascii="Tahoma" w:hAnsi="Tahoma" w:cs="David" w:hint="cs"/>
          <w:b/>
          <w:bCs/>
          <w:sz w:val="24"/>
          <w:szCs w:val="24"/>
          <w:rtl/>
        </w:rPr>
        <w:t xml:space="preserve"> </w:t>
      </w:r>
      <w:r w:rsidR="005A191D" w:rsidRPr="009F552D">
        <w:rPr>
          <w:rFonts w:ascii="Tahoma" w:hAnsi="Tahoma" w:cs="David" w:hint="cs"/>
          <w:sz w:val="24"/>
          <w:szCs w:val="24"/>
          <w:rtl/>
        </w:rPr>
        <w:t>₪</w:t>
      </w:r>
      <w:r w:rsidR="00DB6C02" w:rsidRPr="009F552D">
        <w:rPr>
          <w:rFonts w:ascii="Tahoma" w:hAnsi="Tahoma" w:cs="David" w:hint="cs"/>
          <w:sz w:val="24"/>
          <w:szCs w:val="24"/>
          <w:rtl/>
        </w:rPr>
        <w:t xml:space="preserve">. </w:t>
      </w:r>
      <w:r w:rsidRPr="009F552D">
        <w:rPr>
          <w:rFonts w:ascii="Tahoma" w:hAnsi="Tahoma" w:cs="David"/>
          <w:sz w:val="24"/>
          <w:szCs w:val="24"/>
          <w:rtl/>
        </w:rPr>
        <w:t xml:space="preserve">תוקף ההמחאה/הערבות יהיה מהמועד האחרון להגשת ההצעות ועד תאריך </w:t>
      </w:r>
      <w:r w:rsidR="00C02339">
        <w:rPr>
          <w:rFonts w:ascii="Tahoma" w:hAnsi="Tahoma" w:cs="David" w:hint="cs"/>
          <w:b/>
          <w:bCs/>
          <w:sz w:val="24"/>
          <w:szCs w:val="24"/>
          <w:u w:val="single"/>
          <w:rtl/>
        </w:rPr>
        <w:t>7.3</w:t>
      </w:r>
      <w:r w:rsidR="009E6F3F">
        <w:rPr>
          <w:rFonts w:ascii="Tahoma" w:hAnsi="Tahoma" w:cs="David" w:hint="cs"/>
          <w:b/>
          <w:bCs/>
          <w:sz w:val="24"/>
          <w:szCs w:val="24"/>
          <w:u w:val="single"/>
          <w:rtl/>
        </w:rPr>
        <w:t>.2</w:t>
      </w:r>
      <w:r w:rsidR="004F5533">
        <w:rPr>
          <w:rFonts w:ascii="Tahoma" w:hAnsi="Tahoma" w:cs="David" w:hint="cs"/>
          <w:b/>
          <w:bCs/>
          <w:sz w:val="24"/>
          <w:szCs w:val="24"/>
          <w:u w:val="single"/>
          <w:rtl/>
        </w:rPr>
        <w:t>2</w:t>
      </w:r>
      <w:r w:rsidR="0098706B" w:rsidRPr="009F552D">
        <w:rPr>
          <w:rFonts w:ascii="Tahoma" w:hAnsi="Tahoma" w:cs="David" w:hint="cs"/>
          <w:b/>
          <w:bCs/>
          <w:sz w:val="24"/>
          <w:szCs w:val="24"/>
          <w:rtl/>
        </w:rPr>
        <w:t>.</w:t>
      </w:r>
    </w:p>
    <w:p w:rsidR="003D004B" w:rsidRPr="009F552D" w:rsidRDefault="003D004B" w:rsidP="003D004B">
      <w:pPr>
        <w:bidi/>
        <w:spacing w:line="276" w:lineRule="auto"/>
        <w:ind w:left="1089"/>
        <w:jc w:val="both"/>
        <w:rPr>
          <w:rFonts w:ascii="Tahoma" w:hAnsi="Tahoma" w:cs="David"/>
          <w:sz w:val="24"/>
          <w:szCs w:val="24"/>
          <w:rtl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הערבות צריכה להיות של המציע ( לא תתקבל ערבות של צד ג' כלשהו)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ובנוסח המצורף</w:t>
      </w:r>
      <w:r w:rsidRPr="009F552D">
        <w:rPr>
          <w:rFonts w:ascii="Tahoma" w:hAnsi="Tahoma" w:cs="David"/>
          <w:sz w:val="24"/>
          <w:szCs w:val="24"/>
          <w:rtl/>
        </w:rPr>
        <w:t xml:space="preserve">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כנספח למסמך א'</w:t>
      </w:r>
      <w:r w:rsidRPr="009F552D">
        <w:rPr>
          <w:rFonts w:ascii="Tahoma" w:hAnsi="Tahoma" w:cs="David"/>
          <w:sz w:val="24"/>
          <w:szCs w:val="24"/>
          <w:rtl/>
        </w:rPr>
        <w:t>.</w:t>
      </w:r>
    </w:p>
    <w:p w:rsidR="003D004B" w:rsidRPr="009F552D" w:rsidRDefault="003D004B" w:rsidP="003D004B">
      <w:pPr>
        <w:bidi/>
        <w:spacing w:line="276" w:lineRule="auto"/>
        <w:ind w:left="1089" w:hanging="369"/>
        <w:jc w:val="both"/>
        <w:rPr>
          <w:rFonts w:ascii="Tahoma" w:hAnsi="Tahoma" w:cs="David"/>
          <w:sz w:val="24"/>
          <w:szCs w:val="24"/>
          <w:rtl/>
        </w:rPr>
      </w:pPr>
      <w:r w:rsidRPr="009F552D">
        <w:rPr>
          <w:rFonts w:ascii="Tahoma" w:hAnsi="Tahoma" w:cs="David"/>
          <w:sz w:val="24"/>
          <w:szCs w:val="24"/>
          <w:rtl/>
        </w:rPr>
        <w:tab/>
        <w:t>המזמין יהיה רשאי לחלט את הערבות או  לפרוע את ההמחאה הבנקאית, אם המציע יחזור בו מהצעתו ו/או לא יקיים אותה ו/או מכל סיבה אחרת לפי שיקול דעתו של המזמין.</w:t>
      </w:r>
    </w:p>
    <w:p w:rsidR="003D004B" w:rsidRPr="009F552D" w:rsidRDefault="003D004B" w:rsidP="003D004B">
      <w:pPr>
        <w:bidi/>
        <w:spacing w:line="276" w:lineRule="auto"/>
        <w:jc w:val="both"/>
        <w:rPr>
          <w:rFonts w:ascii="Tahoma" w:hAnsi="Tahoma" w:cs="David"/>
          <w:sz w:val="24"/>
          <w:szCs w:val="24"/>
          <w:rtl/>
        </w:rPr>
      </w:pPr>
    </w:p>
    <w:p w:rsidR="00695EA2" w:rsidRPr="009F552D" w:rsidRDefault="003D004B" w:rsidP="0080749E">
      <w:pPr>
        <w:pStyle w:val="3"/>
        <w:rPr>
          <w:u w:color="0000BA"/>
          <w:lang w:eastAsia="en-US"/>
        </w:rPr>
      </w:pPr>
      <w:r w:rsidRPr="009F552D">
        <w:rPr>
          <w:rtl/>
        </w:rPr>
        <w:t xml:space="preserve">להיות בעל </w:t>
      </w:r>
      <w:r w:rsidRPr="009F552D">
        <w:rPr>
          <w:b/>
          <w:bCs/>
          <w:rtl/>
        </w:rPr>
        <w:t>האישורים הנדרשים</w:t>
      </w:r>
      <w:r w:rsidRPr="009F552D">
        <w:rPr>
          <w:rtl/>
        </w:rPr>
        <w:t xml:space="preserve"> לפי חוק עסקאות גופים ציבוריים,  </w:t>
      </w:r>
      <w:proofErr w:type="spellStart"/>
      <w:r w:rsidRPr="009F552D">
        <w:rPr>
          <w:rtl/>
        </w:rPr>
        <w:t>התשל"ו</w:t>
      </w:r>
      <w:proofErr w:type="spellEnd"/>
      <w:r w:rsidRPr="009F552D">
        <w:rPr>
          <w:rtl/>
        </w:rPr>
        <w:t xml:space="preserve">–1976 ותקנות עסקאות גופים ציבוריים (אכיפת ניהול חשבונות </w:t>
      </w:r>
      <w:r w:rsidR="00CA1D2D" w:rsidRPr="009F552D">
        <w:rPr>
          <w:rtl/>
        </w:rPr>
        <w:t>)</w:t>
      </w:r>
      <w:r w:rsidR="00CA1D2D" w:rsidRPr="009F552D">
        <w:rPr>
          <w:rFonts w:hint="cs"/>
          <w:rtl/>
        </w:rPr>
        <w:t>.</w:t>
      </w:r>
    </w:p>
    <w:p w:rsidR="003D004B" w:rsidRPr="009F552D" w:rsidRDefault="003D004B" w:rsidP="003D004B">
      <w:pPr>
        <w:bidi/>
        <w:spacing w:line="276" w:lineRule="auto"/>
        <w:ind w:left="720"/>
        <w:jc w:val="both"/>
        <w:rPr>
          <w:rFonts w:ascii="Tahoma" w:hAnsi="Tahoma" w:cs="David"/>
          <w:sz w:val="24"/>
          <w:szCs w:val="24"/>
        </w:rPr>
      </w:pPr>
    </w:p>
    <w:p w:rsidR="00DB6C02" w:rsidRPr="009F552D" w:rsidRDefault="003D004B" w:rsidP="00CA1D2D">
      <w:pPr>
        <w:numPr>
          <w:ilvl w:val="0"/>
          <w:numId w:val="47"/>
        </w:numPr>
        <w:tabs>
          <w:tab w:val="left" w:pos="990"/>
        </w:tabs>
        <w:bidi/>
        <w:spacing w:line="276" w:lineRule="auto"/>
        <w:jc w:val="both"/>
        <w:rPr>
          <w:rFonts w:cs="David"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 </w:t>
      </w:r>
      <w:r w:rsidR="00CA1D2D" w:rsidRPr="009F552D">
        <w:rPr>
          <w:rFonts w:ascii="Tahoma" w:hAnsi="Tahoma" w:cs="David" w:hint="cs"/>
          <w:sz w:val="24"/>
          <w:szCs w:val="24"/>
          <w:rtl/>
        </w:rPr>
        <w:t>לעמוד</w:t>
      </w:r>
      <w:r w:rsidRPr="009F552D">
        <w:rPr>
          <w:rFonts w:ascii="Tahoma" w:hAnsi="Tahoma" w:cs="David"/>
          <w:sz w:val="24"/>
          <w:szCs w:val="24"/>
          <w:rtl/>
        </w:rPr>
        <w:t xml:space="preserve"> בתנאי הוראת </w:t>
      </w:r>
      <w:proofErr w:type="spellStart"/>
      <w:r w:rsidRPr="009F552D">
        <w:rPr>
          <w:rFonts w:ascii="Tahoma" w:hAnsi="Tahoma" w:cs="David"/>
          <w:sz w:val="24"/>
          <w:szCs w:val="24"/>
          <w:rtl/>
        </w:rPr>
        <w:t>תכ"ם</w:t>
      </w:r>
      <w:proofErr w:type="spellEnd"/>
      <w:r w:rsidRPr="009F552D">
        <w:rPr>
          <w:rFonts w:ascii="Tahoma" w:hAnsi="Tahoma" w:cs="David"/>
          <w:sz w:val="24"/>
          <w:szCs w:val="24"/>
          <w:rtl/>
        </w:rPr>
        <w:t xml:space="preserve"> מס' 7.12.9  של החשב הכללי (בתוקף מיום 16.05.2010) שכותרתה: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 xml:space="preserve"> עידוד העסקת עובדים ישראלים במסגרת התקשרויות הממשלה, </w:t>
      </w:r>
      <w:r w:rsidRPr="009F552D">
        <w:rPr>
          <w:rFonts w:ascii="Tahoma" w:hAnsi="Tahoma" w:cs="David"/>
          <w:sz w:val="24"/>
          <w:szCs w:val="24"/>
          <w:rtl/>
        </w:rPr>
        <w:t xml:space="preserve">הניתנת לעיון </w:t>
      </w:r>
      <w:r w:rsidR="00DB6C02" w:rsidRPr="009F552D">
        <w:rPr>
          <w:rFonts w:ascii="Tahoma" w:hAnsi="Tahoma" w:cs="David" w:hint="cs"/>
          <w:sz w:val="24"/>
          <w:szCs w:val="24"/>
          <w:rtl/>
        </w:rPr>
        <w:t xml:space="preserve"> בכתובת : </w:t>
      </w:r>
      <w:hyperlink r:id="rId10" w:history="1">
        <w:r w:rsidR="00DB6C02" w:rsidRPr="009F552D">
          <w:rPr>
            <w:rStyle w:val="Hyperlink"/>
            <w:rFonts w:cs="David"/>
            <w:sz w:val="24"/>
            <w:szCs w:val="24"/>
          </w:rPr>
          <w:t>http://takam.mof.gov.il/doc/hashkal/horaot.nsf</w:t>
        </w:r>
      </w:hyperlink>
      <w:r w:rsidR="00DB6C02" w:rsidRPr="009F552D">
        <w:rPr>
          <w:rFonts w:cs="David" w:hint="cs"/>
          <w:sz w:val="24"/>
          <w:szCs w:val="24"/>
          <w:rtl/>
        </w:rPr>
        <w:t>.</w:t>
      </w:r>
    </w:p>
    <w:p w:rsidR="003D004B" w:rsidRPr="009F552D" w:rsidRDefault="003D004B" w:rsidP="00DB6C02">
      <w:pPr>
        <w:tabs>
          <w:tab w:val="left" w:pos="990"/>
        </w:tabs>
        <w:bidi/>
        <w:spacing w:line="276" w:lineRule="auto"/>
        <w:ind w:left="1080"/>
        <w:jc w:val="both"/>
        <w:rPr>
          <w:rFonts w:ascii="Tahoma" w:hAnsi="Tahoma" w:cs="David"/>
          <w:sz w:val="24"/>
          <w:szCs w:val="24"/>
        </w:rPr>
      </w:pPr>
    </w:p>
    <w:p w:rsidR="003D004B" w:rsidRPr="009F552D" w:rsidRDefault="003D004B" w:rsidP="003D004B">
      <w:pPr>
        <w:numPr>
          <w:ilvl w:val="0"/>
          <w:numId w:val="47"/>
        </w:numPr>
        <w:bidi/>
        <w:spacing w:line="276" w:lineRule="auto"/>
        <w:jc w:val="both"/>
        <w:rPr>
          <w:rFonts w:ascii="Tahoma" w:hAnsi="Tahoma" w:cs="David"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לעמוד בכל הדרישות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 xml:space="preserve">שבמפרט </w:t>
      </w:r>
      <w:r w:rsidRPr="009F552D">
        <w:rPr>
          <w:rFonts w:ascii="Tahoma" w:hAnsi="Tahoma" w:cs="David"/>
          <w:sz w:val="24"/>
          <w:szCs w:val="24"/>
          <w:rtl/>
        </w:rPr>
        <w:t>ללא יוצא מן הכלל.</w:t>
      </w:r>
    </w:p>
    <w:p w:rsidR="003D004B" w:rsidRPr="009F552D" w:rsidRDefault="003D004B" w:rsidP="003D004B">
      <w:pPr>
        <w:tabs>
          <w:tab w:val="left" w:pos="9354"/>
        </w:tabs>
        <w:bidi/>
        <w:spacing w:line="276" w:lineRule="auto"/>
        <w:ind w:left="720"/>
        <w:jc w:val="both"/>
        <w:rPr>
          <w:rFonts w:ascii="Tahoma" w:hAnsi="Tahoma" w:cs="David"/>
          <w:sz w:val="24"/>
          <w:szCs w:val="24"/>
          <w:lang w:eastAsia="en-US"/>
        </w:rPr>
      </w:pPr>
    </w:p>
    <w:p w:rsidR="003D004B" w:rsidRPr="009F552D" w:rsidRDefault="003D004B" w:rsidP="003D004B">
      <w:pPr>
        <w:numPr>
          <w:ilvl w:val="0"/>
          <w:numId w:val="47"/>
        </w:numPr>
        <w:bidi/>
        <w:spacing w:line="276" w:lineRule="auto"/>
        <w:jc w:val="both"/>
        <w:rPr>
          <w:rFonts w:ascii="Tahoma" w:hAnsi="Tahoma" w:cs="David"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>ל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קיים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את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כל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חוקי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העבודה,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התקנות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והצווים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וכן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ההסכמים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הקיבוציים בענפים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הנוגעים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לתחום</w:t>
      </w:r>
      <w:r w:rsidRPr="009F552D">
        <w:rPr>
          <w:rFonts w:ascii="Tahoma" w:hAnsi="Tahoma" w:cs="David"/>
          <w:sz w:val="24"/>
          <w:szCs w:val="24"/>
          <w:lang w:eastAsia="en-US"/>
        </w:rPr>
        <w:t xml:space="preserve"> </w:t>
      </w:r>
      <w:r w:rsidRPr="009F552D">
        <w:rPr>
          <w:rFonts w:ascii="Tahoma" w:hAnsi="Tahoma" w:cs="David"/>
          <w:sz w:val="24"/>
          <w:szCs w:val="24"/>
          <w:rtl/>
          <w:lang w:eastAsia="en-US"/>
        </w:rPr>
        <w:t>פעילותו</w:t>
      </w:r>
      <w:r w:rsidRPr="009F552D">
        <w:rPr>
          <w:rFonts w:ascii="Tahoma" w:hAnsi="Tahoma" w:cs="David"/>
          <w:sz w:val="24"/>
          <w:szCs w:val="24"/>
          <w:rtl/>
        </w:rPr>
        <w:t>.</w:t>
      </w:r>
    </w:p>
    <w:p w:rsidR="003D004B" w:rsidRPr="009F552D" w:rsidRDefault="003D004B" w:rsidP="003D004B">
      <w:pPr>
        <w:bidi/>
        <w:spacing w:line="276" w:lineRule="auto"/>
        <w:ind w:left="720" w:right="1440"/>
        <w:jc w:val="both"/>
        <w:rPr>
          <w:rFonts w:ascii="Tahoma" w:hAnsi="Tahoma" w:cs="David"/>
          <w:sz w:val="24"/>
          <w:szCs w:val="24"/>
        </w:rPr>
      </w:pPr>
    </w:p>
    <w:p w:rsidR="003D004B" w:rsidRPr="009F552D" w:rsidRDefault="003D004B" w:rsidP="003D004B">
      <w:pPr>
        <w:numPr>
          <w:ilvl w:val="0"/>
          <w:numId w:val="47"/>
        </w:numPr>
        <w:bidi/>
        <w:spacing w:line="276" w:lineRule="auto"/>
        <w:jc w:val="both"/>
        <w:rPr>
          <w:rFonts w:ascii="Tahoma" w:hAnsi="Tahoma" w:cs="David"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להתחייב כי לצורך ההתקשרות נשוא המכרז יעשה שימוש אך ורק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בתוכנות מקוריות.</w:t>
      </w:r>
    </w:p>
    <w:p w:rsidR="003D004B" w:rsidRPr="009F552D" w:rsidRDefault="003D004B" w:rsidP="003D004B">
      <w:pPr>
        <w:pStyle w:val="a9"/>
        <w:spacing w:line="276" w:lineRule="auto"/>
        <w:rPr>
          <w:rFonts w:ascii="Tahoma" w:hAnsi="Tahoma"/>
          <w:sz w:val="24"/>
          <w:szCs w:val="24"/>
          <w:rtl/>
        </w:rPr>
      </w:pPr>
    </w:p>
    <w:p w:rsidR="003D004B" w:rsidRPr="009F552D" w:rsidRDefault="003D004B" w:rsidP="003D004B">
      <w:pPr>
        <w:numPr>
          <w:ilvl w:val="0"/>
          <w:numId w:val="47"/>
        </w:numPr>
        <w:bidi/>
        <w:spacing w:line="276" w:lineRule="auto"/>
        <w:jc w:val="both"/>
        <w:rPr>
          <w:rFonts w:ascii="Tahoma" w:hAnsi="Tahoma" w:cs="David"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 xml:space="preserve">לעמוד בדרישה </w:t>
      </w:r>
      <w:r w:rsidRPr="009F552D">
        <w:rPr>
          <w:rFonts w:ascii="Tahoma" w:hAnsi="Tahoma" w:cs="David"/>
          <w:b/>
          <w:bCs/>
          <w:sz w:val="24"/>
          <w:szCs w:val="24"/>
          <w:rtl/>
        </w:rPr>
        <w:t>שהמציע אינו נמצא בהליכי פירוק, או פשיטת רגל</w:t>
      </w:r>
      <w:r w:rsidRPr="009F552D">
        <w:rPr>
          <w:rFonts w:ascii="Tahoma" w:hAnsi="Tahoma" w:cs="David"/>
          <w:sz w:val="24"/>
          <w:szCs w:val="24"/>
          <w:rtl/>
        </w:rPr>
        <w:t>.</w:t>
      </w:r>
    </w:p>
    <w:p w:rsidR="00695EA2" w:rsidRPr="009F552D" w:rsidRDefault="003D004B" w:rsidP="00695EA2">
      <w:pPr>
        <w:tabs>
          <w:tab w:val="left" w:pos="9354"/>
        </w:tabs>
        <w:bidi/>
        <w:spacing w:line="276" w:lineRule="auto"/>
        <w:ind w:left="1080"/>
        <w:jc w:val="both"/>
        <w:rPr>
          <w:rFonts w:ascii="Tahoma" w:hAnsi="Tahoma" w:cs="David"/>
          <w:b/>
          <w:bCs/>
          <w:sz w:val="24"/>
          <w:szCs w:val="24"/>
        </w:rPr>
      </w:pPr>
      <w:r w:rsidRPr="009F552D">
        <w:rPr>
          <w:rFonts w:ascii="Tahoma" w:hAnsi="Tahoma" w:cs="David"/>
          <w:sz w:val="24"/>
          <w:szCs w:val="24"/>
          <w:rtl/>
        </w:rPr>
        <w:t>המזמין רשאי לפסול גם מציע הנמצא בכינוס נכסים או הקפאת הליכים, לפי שיקול דעתו.</w:t>
      </w:r>
    </w:p>
    <w:p w:rsidR="003D004B" w:rsidRPr="009F552D" w:rsidRDefault="003D004B" w:rsidP="00695EA2">
      <w:pPr>
        <w:pStyle w:val="a"/>
        <w:numPr>
          <w:ilvl w:val="0"/>
          <w:numId w:val="47"/>
        </w:numPr>
        <w:tabs>
          <w:tab w:val="left" w:pos="990"/>
        </w:tabs>
        <w:spacing w:line="276" w:lineRule="auto"/>
        <w:rPr>
          <w:rFonts w:ascii="Tahoma" w:hAnsi="Tahoma" w:cs="David"/>
          <w:b w:val="0"/>
          <w:bCs w:val="0"/>
          <w:color w:val="auto"/>
          <w:sz w:val="24"/>
          <w:szCs w:val="24"/>
        </w:rPr>
      </w:pP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ככל שהמציע הינו תאגיד/שותפות: להיות בעל  </w:t>
      </w:r>
      <w:r w:rsidRPr="009F552D">
        <w:rPr>
          <w:rFonts w:ascii="Tahoma" w:hAnsi="Tahoma" w:cs="David"/>
          <w:color w:val="auto"/>
          <w:sz w:val="24"/>
          <w:szCs w:val="24"/>
          <w:rtl/>
        </w:rPr>
        <w:t>אישור על העדר חובות לרשם החברות</w:t>
      </w: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(להלן:"</w:t>
      </w:r>
      <w:r w:rsidRPr="009F552D">
        <w:rPr>
          <w:rFonts w:ascii="Tahoma" w:hAnsi="Tahoma" w:cs="David"/>
          <w:color w:val="auto"/>
          <w:sz w:val="24"/>
          <w:szCs w:val="24"/>
          <w:rtl/>
        </w:rPr>
        <w:t>אישור</w:t>
      </w: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>").</w:t>
      </w:r>
    </w:p>
    <w:p w:rsidR="003D004B" w:rsidRPr="009F552D" w:rsidRDefault="003D004B" w:rsidP="00DB6C02">
      <w:pPr>
        <w:pStyle w:val="a"/>
        <w:numPr>
          <w:ilvl w:val="0"/>
          <w:numId w:val="0"/>
        </w:numPr>
        <w:tabs>
          <w:tab w:val="num" w:pos="1440"/>
        </w:tabs>
        <w:spacing w:before="0" w:line="276" w:lineRule="auto"/>
        <w:ind w:left="1080" w:hanging="720"/>
        <w:rPr>
          <w:rFonts w:ascii="Tahoma" w:hAnsi="Tahoma" w:cs="David"/>
          <w:b w:val="0"/>
          <w:bCs w:val="0"/>
          <w:color w:val="auto"/>
          <w:sz w:val="24"/>
          <w:szCs w:val="24"/>
          <w:rtl/>
        </w:rPr>
      </w:pP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ab/>
        <w:t>כאישור ייחשב נסח חברה</w:t>
      </w:r>
      <w:r w:rsidRPr="009F552D">
        <w:rPr>
          <w:rFonts w:ascii="Tahoma" w:hAnsi="Tahoma" w:cs="David"/>
          <w:color w:val="auto"/>
          <w:sz w:val="24"/>
          <w:szCs w:val="24"/>
          <w:rtl/>
        </w:rPr>
        <w:t>/שותפות</w:t>
      </w: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עדכני של רשם התאגידים הניתן להפקה דרך </w:t>
      </w:r>
      <w:hyperlink r:id="rId11" w:history="1">
        <w:r w:rsidRPr="009F552D">
          <w:rPr>
            <w:rStyle w:val="Hyperlink"/>
            <w:rFonts w:ascii="Tahoma" w:hAnsi="Tahoma" w:cs="David"/>
            <w:b w:val="0"/>
            <w:bCs w:val="0"/>
            <w:sz w:val="24"/>
            <w:szCs w:val="24"/>
            <w:rtl/>
          </w:rPr>
          <w:t>אתר האינטרנט של רשות התאגידים</w:t>
        </w:r>
      </w:hyperlink>
      <w:r w:rsidR="00DB6C02" w:rsidRPr="009F552D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 xml:space="preserve"> בכתובת : </w:t>
      </w:r>
      <w:hyperlink r:id="rId12" w:history="1">
        <w:r w:rsidR="00DB6C02" w:rsidRPr="009F552D">
          <w:rPr>
            <w:rStyle w:val="Hyperlink"/>
            <w:rFonts w:ascii="Tahoma" w:hAnsi="Tahoma" w:cs="David"/>
            <w:b w:val="0"/>
            <w:bCs w:val="0"/>
            <w:i/>
            <w:sz w:val="24"/>
            <w:szCs w:val="24"/>
          </w:rPr>
          <w:t>Taagidim.justice.gov.il</w:t>
        </w:r>
      </w:hyperlink>
      <w:r w:rsidR="00DB6C02" w:rsidRPr="009F552D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 xml:space="preserve"> </w:t>
      </w:r>
      <w:r w:rsidR="00B27AD0" w:rsidRPr="009F552D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>.</w:t>
      </w: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בלחיצה על הכותרת "הפקת נסח חברה", אשר לא </w:t>
      </w:r>
      <w:r w:rsidRPr="009F552D">
        <w:rPr>
          <w:rFonts w:ascii="Tahoma" w:hAnsi="Tahoma" w:cs="David" w:hint="cs"/>
          <w:b w:val="0"/>
          <w:bCs w:val="0"/>
          <w:color w:val="auto"/>
          <w:sz w:val="24"/>
          <w:szCs w:val="24"/>
          <w:rtl/>
        </w:rPr>
        <w:t>מצוינים</w:t>
      </w:r>
      <w:r w:rsidRPr="009F552D">
        <w:rPr>
          <w:rFonts w:ascii="Tahoma" w:hAnsi="Tahoma" w:cs="David"/>
          <w:b w:val="0"/>
          <w:bCs w:val="0"/>
          <w:color w:val="auto"/>
          <w:sz w:val="24"/>
          <w:szCs w:val="24"/>
          <w:rtl/>
        </w:rPr>
        <w:t xml:space="preserve">  בו </w:t>
      </w:r>
      <w:r w:rsidRPr="009F552D">
        <w:rPr>
          <w:rFonts w:ascii="Tahoma" w:hAnsi="Tahoma" w:cs="David"/>
          <w:color w:val="auto"/>
          <w:sz w:val="24"/>
          <w:szCs w:val="24"/>
          <w:rtl/>
        </w:rPr>
        <w:t>חובות אגרה שנתית  לשנים שקדמו לשנה בה מוגשת ההצעה  ולגבי חברה , בנוסף, לא מצוין שהיא חברה מפרת חוק או שהיא בהתראה לפני רישום כחברה מפרת חוק.</w:t>
      </w:r>
    </w:p>
    <w:p w:rsidR="003D004B" w:rsidRPr="009F552D" w:rsidRDefault="003D004B" w:rsidP="003D004B">
      <w:pPr>
        <w:pStyle w:val="a"/>
        <w:numPr>
          <w:ilvl w:val="0"/>
          <w:numId w:val="0"/>
        </w:numPr>
        <w:tabs>
          <w:tab w:val="num" w:pos="1440"/>
        </w:tabs>
        <w:spacing w:before="0" w:line="276" w:lineRule="auto"/>
        <w:ind w:left="1416" w:hanging="720"/>
        <w:rPr>
          <w:rFonts w:ascii="Tahoma" w:hAnsi="Tahoma" w:cs="David"/>
          <w:b w:val="0"/>
          <w:bCs w:val="0"/>
          <w:color w:val="auto"/>
          <w:sz w:val="24"/>
          <w:szCs w:val="24"/>
          <w:rtl/>
        </w:rPr>
      </w:pPr>
    </w:p>
    <w:p w:rsidR="003D004B" w:rsidRPr="009F552D" w:rsidRDefault="003D004B" w:rsidP="003D004B">
      <w:pPr>
        <w:numPr>
          <w:ilvl w:val="0"/>
          <w:numId w:val="47"/>
        </w:numPr>
        <w:bidi/>
        <w:spacing w:line="276" w:lineRule="auto"/>
        <w:jc w:val="both"/>
        <w:rPr>
          <w:rFonts w:ascii="Tahoma" w:hAnsi="Tahoma" w:cs="David"/>
          <w:b/>
          <w:bCs/>
          <w:sz w:val="24"/>
          <w:szCs w:val="24"/>
        </w:rPr>
      </w:pPr>
      <w:r w:rsidRPr="009F552D">
        <w:rPr>
          <w:rFonts w:ascii="Tahoma" w:hAnsi="Tahoma" w:cs="David"/>
          <w:b/>
          <w:bCs/>
          <w:sz w:val="24"/>
          <w:szCs w:val="24"/>
          <w:rtl/>
        </w:rPr>
        <w:t>התנאים הינם מצטברים, הצעתו של קבלן שלא תעמוד באחד התנאים תדחה על הסף.</w:t>
      </w:r>
    </w:p>
    <w:p w:rsidR="00777988" w:rsidRPr="009F552D" w:rsidRDefault="00777988" w:rsidP="00BF15E1">
      <w:pPr>
        <w:bidi/>
        <w:spacing w:line="240" w:lineRule="atLeast"/>
        <w:ind w:left="1443" w:right="1440" w:hanging="708"/>
        <w:rPr>
          <w:rFonts w:cs="David"/>
          <w:b/>
          <w:bCs/>
          <w:sz w:val="24"/>
          <w:szCs w:val="24"/>
          <w:rtl/>
        </w:rPr>
      </w:pPr>
    </w:p>
    <w:p w:rsidR="002E6003" w:rsidRPr="009F552D" w:rsidRDefault="00A66515" w:rsidP="00C02339">
      <w:pPr>
        <w:tabs>
          <w:tab w:val="left" w:pos="361"/>
        </w:tabs>
        <w:bidi/>
        <w:spacing w:line="240" w:lineRule="atLeast"/>
        <w:ind w:left="-699" w:right="-1276"/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</w:pPr>
      <w:r w:rsidRPr="009F552D">
        <w:rPr>
          <w:rFonts w:ascii="David Transparent" w:hAnsi="David Transparent" w:cs="David" w:hint="cs"/>
          <w:b/>
          <w:bCs/>
          <w:sz w:val="24"/>
          <w:szCs w:val="24"/>
          <w:rtl/>
          <w:lang w:eastAsia="en-US"/>
        </w:rPr>
        <w:tab/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המועד האחרון לה</w:t>
      </w:r>
      <w:r w:rsidR="002E6003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גשת</w:t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2E6003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ה</w:t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הצעות </w:t>
      </w:r>
      <w:r w:rsidR="002E6003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למכר</w:t>
      </w:r>
      <w:r w:rsidR="004363E6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ז </w:t>
      </w:r>
      <w:r w:rsidR="00C0233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2/21</w:t>
      </w:r>
      <w:r w:rsidR="005A191D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 xml:space="preserve">נקבע </w:t>
      </w:r>
      <w:r w:rsidR="00205641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לתאריך </w:t>
      </w:r>
      <w:r w:rsidR="00C02339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>7.12.21</w:t>
      </w:r>
      <w:r w:rsidR="009E6F3F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CA1D2D" w:rsidRPr="009F552D">
        <w:rPr>
          <w:rFonts w:ascii="David Transparent" w:hAnsi="David Transparent"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  <w:t>עד השעה 12:00</w:t>
      </w:r>
      <w:r w:rsidR="002E6003" w:rsidRPr="009F552D"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  <w:t>.</w:t>
      </w:r>
    </w:p>
    <w:p w:rsidR="00CF45B5" w:rsidRPr="009F552D" w:rsidRDefault="00CF45B5" w:rsidP="00CF45B5">
      <w:pPr>
        <w:tabs>
          <w:tab w:val="left" w:pos="361"/>
        </w:tabs>
        <w:bidi/>
        <w:spacing w:line="240" w:lineRule="atLeast"/>
        <w:ind w:left="-699" w:right="-1276"/>
        <w:rPr>
          <w:rFonts w:ascii="David Transparent" w:hAnsi="David Transparent" w:cs="David"/>
          <w:b/>
          <w:bCs/>
          <w:sz w:val="24"/>
          <w:szCs w:val="24"/>
          <w:u w:val="single"/>
          <w:rtl/>
          <w:lang w:eastAsia="en-US"/>
        </w:rPr>
      </w:pPr>
    </w:p>
    <w:p w:rsidR="002E6003" w:rsidRPr="009F552D" w:rsidRDefault="002E6003" w:rsidP="00E7389A">
      <w:pPr>
        <w:bidi/>
        <w:spacing w:line="240" w:lineRule="atLeast"/>
        <w:ind w:left="29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>את הצעות ההשתתפות במכרז</w:t>
      </w: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>ים</w:t>
      </w: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 xml:space="preserve"> יש להכניס לתיבת המכרזים של משרד הבריאות מנהל תכנון,</w:t>
      </w:r>
    </w:p>
    <w:p w:rsidR="002E6003" w:rsidRPr="009F552D" w:rsidRDefault="002E6003" w:rsidP="00E7389A">
      <w:pPr>
        <w:bidi/>
        <w:spacing w:line="240" w:lineRule="atLeast"/>
        <w:ind w:left="29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lastRenderedPageBreak/>
        <w:t xml:space="preserve">פיתוח ובינוי מוסדות רפואה, </w:t>
      </w:r>
      <w:r w:rsidR="00E31905"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>קומת הכניסה</w:t>
      </w: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>, רח' ד"ר ארליך 20, ת.ד. 27163 תל אביב יפו מיקוד 61271.</w:t>
      </w:r>
    </w:p>
    <w:p w:rsidR="002E6003" w:rsidRPr="009F552D" w:rsidRDefault="002E6003" w:rsidP="00E7389A">
      <w:pPr>
        <w:bidi/>
        <w:spacing w:line="240" w:lineRule="atLeast"/>
        <w:ind w:left="29" w:right="-1276"/>
        <w:jc w:val="both"/>
        <w:rPr>
          <w:rFonts w:ascii="David Transparent" w:hAnsi="David Transparent" w:cs="David"/>
          <w:sz w:val="24"/>
          <w:szCs w:val="24"/>
          <w:u w:val="single"/>
          <w:rtl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אין משרד הבריאות מתחייב לבחור את ההצעה הזולה ביותר וכן אנו רשאים </w:t>
      </w:r>
      <w:r w:rsidRPr="009F552D">
        <w:rPr>
          <w:rFonts w:ascii="David Transparent" w:hAnsi="David Transparent" w:cs="David"/>
          <w:b/>
          <w:bCs/>
          <w:sz w:val="24"/>
          <w:szCs w:val="24"/>
          <w:rtl/>
          <w:lang w:eastAsia="en-US"/>
        </w:rPr>
        <w:t>לקבל חלק של ההצעה</w:t>
      </w:r>
    </w:p>
    <w:p w:rsidR="002E6003" w:rsidRPr="009F552D" w:rsidRDefault="002E6003" w:rsidP="00E7389A">
      <w:pPr>
        <w:bidi/>
        <w:spacing w:line="240" w:lineRule="atLeast"/>
        <w:ind w:left="29" w:right="-1276"/>
        <w:jc w:val="both"/>
        <w:rPr>
          <w:rFonts w:ascii="David Transparent" w:hAnsi="David Transparent" w:cs="David"/>
          <w:sz w:val="24"/>
          <w:szCs w:val="24"/>
          <w:rtl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ו/או לא לקבל אף הצעה בכלל, כמו כן אנו רשאים להרחיב או לצמצם היקף המכרז בגין סיבות </w:t>
      </w:r>
    </w:p>
    <w:p w:rsidR="00E54487" w:rsidRPr="009F552D" w:rsidRDefault="002E6003" w:rsidP="00E7389A">
      <w:pPr>
        <w:bidi/>
        <w:spacing w:line="240" w:lineRule="atLeast"/>
        <w:ind w:left="29" w:right="-1276"/>
        <w:jc w:val="both"/>
        <w:rPr>
          <w:rFonts w:cs="David"/>
          <w:sz w:val="24"/>
          <w:szCs w:val="24"/>
          <w:rtl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 xml:space="preserve">תקציביות ו/או ארגוניות ו/או מנהליות. </w:t>
      </w:r>
    </w:p>
    <w:p w:rsidR="002E6003" w:rsidRPr="009F552D" w:rsidRDefault="002E6003" w:rsidP="00AA46D0">
      <w:pPr>
        <w:tabs>
          <w:tab w:val="left" w:pos="8503"/>
          <w:tab w:val="left" w:pos="9354"/>
        </w:tabs>
        <w:bidi/>
        <w:spacing w:line="240" w:lineRule="atLeast"/>
        <w:ind w:left="29"/>
        <w:jc w:val="both"/>
        <w:rPr>
          <w:rFonts w:cs="David"/>
          <w:sz w:val="24"/>
          <w:szCs w:val="24"/>
          <w:u w:val="single"/>
          <w:rtl/>
          <w:lang w:eastAsia="en-US"/>
        </w:rPr>
      </w:pPr>
      <w:r w:rsidRPr="009F552D">
        <w:rPr>
          <w:rFonts w:cs="David" w:hint="cs"/>
          <w:sz w:val="24"/>
          <w:szCs w:val="24"/>
          <w:rtl/>
        </w:rPr>
        <w:t>ועדת המכרזים תהיה רשאית (על פי שיקול דעתה והחלטתה הבלעדית) לא לבחור במציע, אשר קבלת הצעתו במכרז זה הייתה גורמת לכך</w:t>
      </w:r>
      <w:r w:rsidRPr="009F552D">
        <w:rPr>
          <w:rFonts w:cs="David" w:hint="cs"/>
          <w:b/>
          <w:bCs/>
          <w:sz w:val="24"/>
          <w:szCs w:val="24"/>
          <w:rtl/>
        </w:rPr>
        <w:t xml:space="preserve"> ש"יתרת העבודות שלו לביצוע עבור ה</w:t>
      </w:r>
      <w:r w:rsidRPr="009F552D">
        <w:rPr>
          <w:rFonts w:cs="David"/>
          <w:b/>
          <w:bCs/>
          <w:sz w:val="24"/>
          <w:szCs w:val="24"/>
          <w:rtl/>
        </w:rPr>
        <w:t>מינהל</w:t>
      </w:r>
      <w:r w:rsidRPr="009F552D">
        <w:rPr>
          <w:rFonts w:cs="David" w:hint="cs"/>
          <w:b/>
          <w:bCs/>
          <w:sz w:val="24"/>
          <w:szCs w:val="24"/>
          <w:rtl/>
        </w:rPr>
        <w:t>"</w:t>
      </w:r>
      <w:r w:rsidRPr="009F552D">
        <w:rPr>
          <w:rFonts w:cs="David" w:hint="cs"/>
          <w:sz w:val="24"/>
          <w:szCs w:val="24"/>
          <w:rtl/>
        </w:rPr>
        <w:t xml:space="preserve"> תהיה בשיעור העולה על </w:t>
      </w:r>
      <w:r w:rsidRPr="009F552D">
        <w:rPr>
          <w:rFonts w:cs="David" w:hint="cs"/>
          <w:b/>
          <w:bCs/>
          <w:sz w:val="24"/>
          <w:szCs w:val="24"/>
          <w:u w:val="single"/>
          <w:rtl/>
        </w:rPr>
        <w:t>30</w:t>
      </w:r>
      <w:r w:rsidRPr="009F552D">
        <w:rPr>
          <w:rFonts w:cs="David" w:hint="cs"/>
          <w:b/>
          <w:bCs/>
          <w:sz w:val="24"/>
          <w:szCs w:val="24"/>
          <w:rtl/>
        </w:rPr>
        <w:t>%</w:t>
      </w:r>
      <w:r w:rsidRPr="009F552D">
        <w:rPr>
          <w:rFonts w:cs="David" w:hint="cs"/>
          <w:sz w:val="24"/>
          <w:szCs w:val="24"/>
          <w:rtl/>
        </w:rPr>
        <w:t xml:space="preserve"> מהיקף סך </w:t>
      </w:r>
      <w:r w:rsidRPr="009F552D">
        <w:rPr>
          <w:rFonts w:cs="David" w:hint="cs"/>
          <w:b/>
          <w:bCs/>
          <w:sz w:val="24"/>
          <w:szCs w:val="24"/>
          <w:rtl/>
        </w:rPr>
        <w:t xml:space="preserve">"כל יתרת העבודות לביצוע עבור </w:t>
      </w:r>
      <w:proofErr w:type="spellStart"/>
      <w:r w:rsidRPr="009F552D">
        <w:rPr>
          <w:rFonts w:cs="David" w:hint="cs"/>
          <w:b/>
          <w:bCs/>
          <w:sz w:val="24"/>
          <w:szCs w:val="24"/>
          <w:rtl/>
        </w:rPr>
        <w:t>המינהל</w:t>
      </w:r>
      <w:proofErr w:type="spellEnd"/>
      <w:r w:rsidRPr="009F552D">
        <w:rPr>
          <w:rFonts w:cs="David" w:hint="cs"/>
          <w:b/>
          <w:bCs/>
          <w:sz w:val="24"/>
          <w:szCs w:val="24"/>
          <w:rtl/>
        </w:rPr>
        <w:t>"</w:t>
      </w:r>
      <w:r w:rsidRPr="009F552D">
        <w:rPr>
          <w:rFonts w:cs="David" w:hint="cs"/>
          <w:sz w:val="24"/>
          <w:szCs w:val="24"/>
          <w:rtl/>
        </w:rPr>
        <w:t>, בענף נושא המכר</w:t>
      </w:r>
      <w:r w:rsidRPr="00AA46D0">
        <w:rPr>
          <w:rFonts w:cs="David" w:hint="cs"/>
          <w:sz w:val="24"/>
          <w:szCs w:val="24"/>
          <w:rtl/>
        </w:rPr>
        <w:t>ז.</w:t>
      </w:r>
      <w:bookmarkStart w:id="0" w:name="_GoBack"/>
      <w:bookmarkEnd w:id="0"/>
    </w:p>
    <w:p w:rsidR="002E6003" w:rsidRPr="009F552D" w:rsidRDefault="002E6003" w:rsidP="00695EA2">
      <w:pPr>
        <w:bidi/>
        <w:spacing w:before="240" w:line="240" w:lineRule="atLeast"/>
        <w:ind w:left="29" w:right="-1276"/>
        <w:rPr>
          <w:rFonts w:cs="David"/>
          <w:sz w:val="24"/>
          <w:szCs w:val="24"/>
          <w:rtl/>
          <w:lang w:eastAsia="en-US"/>
        </w:rPr>
      </w:pPr>
      <w:r w:rsidRPr="009F552D">
        <w:rPr>
          <w:rFonts w:cs="David" w:hint="cs"/>
          <w:sz w:val="24"/>
          <w:szCs w:val="24"/>
          <w:rtl/>
          <w:lang w:eastAsia="en-US"/>
        </w:rPr>
        <w:t>הכול כמפורט במסמכי המכרז.</w:t>
      </w:r>
    </w:p>
    <w:p w:rsidR="00E54487" w:rsidRPr="009F552D" w:rsidRDefault="00E54487" w:rsidP="00BF15E1">
      <w:pPr>
        <w:bidi/>
        <w:spacing w:line="240" w:lineRule="atLeast"/>
        <w:ind w:left="29" w:right="-1276"/>
        <w:rPr>
          <w:rFonts w:cs="David"/>
          <w:sz w:val="24"/>
          <w:szCs w:val="24"/>
          <w:rtl/>
          <w:lang w:eastAsia="en-US"/>
        </w:rPr>
      </w:pPr>
    </w:p>
    <w:p w:rsidR="004021CA" w:rsidRPr="009F552D" w:rsidRDefault="002E6003" w:rsidP="00BF15E1">
      <w:pPr>
        <w:pStyle w:val="a5"/>
        <w:pBdr>
          <w:top w:val="single" w:sz="18" w:space="3" w:color="auto" w:shadow="1"/>
          <w:left w:val="single" w:sz="18" w:space="0" w:color="auto" w:shadow="1"/>
          <w:bottom w:val="single" w:sz="18" w:space="3" w:color="auto" w:shadow="1"/>
          <w:right w:val="single" w:sz="18" w:space="3" w:color="auto" w:shadow="1"/>
        </w:pBdr>
        <w:bidi/>
        <w:spacing w:line="240" w:lineRule="atLeast"/>
        <w:rPr>
          <w:rFonts w:cs="David"/>
          <w:sz w:val="24"/>
          <w:szCs w:val="24"/>
          <w:lang w:eastAsia="en-US"/>
        </w:rPr>
      </w:pP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>במקרה של סתירה בין נוסח המודעה בעיתון לבין תוכן מסמכי המכרז ת</w:t>
      </w:r>
      <w:r w:rsidRPr="009F552D">
        <w:rPr>
          <w:rFonts w:ascii="David Transparent" w:hAnsi="David Transparent" w:cs="David" w:hint="cs"/>
          <w:sz w:val="24"/>
          <w:szCs w:val="24"/>
          <w:rtl/>
          <w:lang w:eastAsia="en-US"/>
        </w:rPr>
        <w:t>י</w:t>
      </w:r>
      <w:r w:rsidRPr="009F552D">
        <w:rPr>
          <w:rFonts w:ascii="David Transparent" w:hAnsi="David Transparent" w:cs="David"/>
          <w:sz w:val="24"/>
          <w:szCs w:val="24"/>
          <w:rtl/>
          <w:lang w:eastAsia="en-US"/>
        </w:rPr>
        <w:t>נתן עדיפות לאמור במסמכי המכרז.</w:t>
      </w:r>
    </w:p>
    <w:sectPr w:rsidR="004021CA" w:rsidRPr="009F552D" w:rsidSect="007F4AC0">
      <w:headerReference w:type="default" r:id="rId13"/>
      <w:endnotePr>
        <w:numFmt w:val="lowerLetter"/>
      </w:endnotePr>
      <w:pgSz w:w="11906" w:h="16838"/>
      <w:pgMar w:top="1440" w:right="1106" w:bottom="1440" w:left="1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FF4" w:rsidRDefault="00E77FF4">
      <w:r>
        <w:separator/>
      </w:r>
    </w:p>
  </w:endnote>
  <w:endnote w:type="continuationSeparator" w:id="0">
    <w:p w:rsidR="00E77FF4" w:rsidRDefault="00E77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 Transparent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FF4" w:rsidRDefault="00E77FF4">
      <w:r>
        <w:separator/>
      </w:r>
    </w:p>
  </w:footnote>
  <w:footnote w:type="continuationSeparator" w:id="0">
    <w:p w:rsidR="00E77FF4" w:rsidRDefault="00E77F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9B6" w:rsidRPr="00D371E2" w:rsidRDefault="00695EA2" w:rsidP="00695EA2">
    <w:pPr>
      <w:pStyle w:val="a4"/>
      <w:ind w:left="-450" w:right="60"/>
      <w:jc w:val="center"/>
      <w:rPr>
        <w:rFonts w:ascii="Calibri" w:hAnsi="Calibri"/>
        <w:lang w:eastAsia="en-US"/>
      </w:rPr>
    </w:pPr>
    <w:r>
      <w:rPr>
        <w:rFonts w:ascii="Calibri" w:hAnsi="Calibri"/>
        <w:noProof/>
        <w:lang w:eastAsia="en-US"/>
      </w:rPr>
      <w:drawing>
        <wp:inline distT="0" distB="0" distL="0" distR="0">
          <wp:extent cx="6172200" cy="1656080"/>
          <wp:effectExtent l="0" t="0" r="0" b="1270"/>
          <wp:docPr id="1" name="תמונה 3" descr="מינהל תכנון, פיתוח ובינוי מוסדות רפואה&#10;Planing, Development &amp; Construction of Medical Institutions Administration&#10;אתר האינטרנט של המשרד: www.health.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72200" cy="1656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72924"/>
    <w:multiLevelType w:val="hybridMultilevel"/>
    <w:tmpl w:val="8A1CC402"/>
    <w:lvl w:ilvl="0" w:tplc="A2C6EE74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0EC0268"/>
    <w:multiLevelType w:val="hybridMultilevel"/>
    <w:tmpl w:val="491AC830"/>
    <w:lvl w:ilvl="0" w:tplc="A6F24598">
      <w:start w:val="3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2" w15:restartNumberingAfterBreak="0">
    <w:nsid w:val="06144FF9"/>
    <w:multiLevelType w:val="hybridMultilevel"/>
    <w:tmpl w:val="08AC2556"/>
    <w:lvl w:ilvl="0" w:tplc="D1CAF058">
      <w:start w:val="5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CD7BAF"/>
    <w:multiLevelType w:val="hybridMultilevel"/>
    <w:tmpl w:val="DC0C6344"/>
    <w:lvl w:ilvl="0" w:tplc="5C360B40">
      <w:start w:val="2"/>
      <w:numFmt w:val="hebrew1"/>
      <w:lvlText w:val="%1."/>
      <w:lvlJc w:val="left"/>
      <w:pPr>
        <w:tabs>
          <w:tab w:val="num" w:pos="456"/>
        </w:tabs>
        <w:ind w:left="456" w:right="456" w:hanging="360"/>
      </w:pPr>
      <w:rPr>
        <w:rFonts w:ascii="David Transparent" w:hAnsi="David Transparent" w:cs="David Transparent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4" w15:restartNumberingAfterBreak="0">
    <w:nsid w:val="0C956D4F"/>
    <w:multiLevelType w:val="hybridMultilevel"/>
    <w:tmpl w:val="68809422"/>
    <w:lvl w:ilvl="0" w:tplc="FCCE091E">
      <w:start w:val="6"/>
      <w:numFmt w:val="hebrew1"/>
      <w:lvlText w:val="%1."/>
      <w:lvlJc w:val="left"/>
      <w:pPr>
        <w:ind w:left="108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8776E9"/>
    <w:multiLevelType w:val="hybridMultilevel"/>
    <w:tmpl w:val="63947FEC"/>
    <w:lvl w:ilvl="0" w:tplc="8D78D4C0">
      <w:start w:val="5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F4B676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7" w15:restartNumberingAfterBreak="0">
    <w:nsid w:val="10595A90"/>
    <w:multiLevelType w:val="hybridMultilevel"/>
    <w:tmpl w:val="F9722E4C"/>
    <w:lvl w:ilvl="0" w:tplc="2F449FFC">
      <w:start w:val="5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194029"/>
    <w:multiLevelType w:val="hybridMultilevel"/>
    <w:tmpl w:val="03B20F6E"/>
    <w:lvl w:ilvl="0" w:tplc="D1CE44B4">
      <w:start w:val="5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19FE4878"/>
    <w:multiLevelType w:val="hybridMultilevel"/>
    <w:tmpl w:val="40A42E5C"/>
    <w:lvl w:ilvl="0" w:tplc="0346DEF0">
      <w:numFmt w:val="bullet"/>
      <w:lvlText w:val=""/>
      <w:lvlJc w:val="left"/>
      <w:pPr>
        <w:ind w:left="180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E5F6405"/>
    <w:multiLevelType w:val="hybridMultilevel"/>
    <w:tmpl w:val="696E144C"/>
    <w:lvl w:ilvl="0" w:tplc="1292CEE2">
      <w:start w:val="10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1" w15:restartNumberingAfterBreak="0">
    <w:nsid w:val="1E6D6EAF"/>
    <w:multiLevelType w:val="multilevel"/>
    <w:tmpl w:val="EB7ECD1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0A34D27"/>
    <w:multiLevelType w:val="hybridMultilevel"/>
    <w:tmpl w:val="B152040E"/>
    <w:lvl w:ilvl="0" w:tplc="CA803990">
      <w:numFmt w:val="bullet"/>
      <w:lvlText w:val=""/>
      <w:lvlJc w:val="left"/>
      <w:pPr>
        <w:ind w:left="108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0BC1223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14" w15:restartNumberingAfterBreak="0">
    <w:nsid w:val="21DD5899"/>
    <w:multiLevelType w:val="hybridMultilevel"/>
    <w:tmpl w:val="E69452BA"/>
    <w:lvl w:ilvl="0" w:tplc="F54E7C60">
      <w:start w:val="6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22665B31"/>
    <w:multiLevelType w:val="multilevel"/>
    <w:tmpl w:val="CD6EB3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2BB0A99"/>
    <w:multiLevelType w:val="hybridMultilevel"/>
    <w:tmpl w:val="10DC1342"/>
    <w:lvl w:ilvl="0" w:tplc="2944652E">
      <w:numFmt w:val="bullet"/>
      <w:lvlText w:val=""/>
      <w:lvlJc w:val="left"/>
      <w:pPr>
        <w:ind w:left="177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22D5055D"/>
    <w:multiLevelType w:val="hybridMultilevel"/>
    <w:tmpl w:val="88C68300"/>
    <w:lvl w:ilvl="0" w:tplc="0D2CCC8C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CF021986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24185BCD"/>
    <w:multiLevelType w:val="hybridMultilevel"/>
    <w:tmpl w:val="EE2CC28E"/>
    <w:lvl w:ilvl="0" w:tplc="FFECA1FC">
      <w:start w:val="5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25195E1B"/>
    <w:multiLevelType w:val="hybridMultilevel"/>
    <w:tmpl w:val="0D62B926"/>
    <w:lvl w:ilvl="0" w:tplc="FD60CE6C">
      <w:start w:val="3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2C142CA5"/>
    <w:multiLevelType w:val="multilevel"/>
    <w:tmpl w:val="D2768D90"/>
    <w:lvl w:ilvl="0">
      <w:start w:val="5"/>
      <w:numFmt w:val="hebrew1"/>
      <w:lvlText w:val="%1."/>
      <w:legacy w:legacy="1" w:legacySpace="120" w:legacyIndent="360"/>
      <w:lvlJc w:val="left"/>
      <w:pPr>
        <w:ind w:left="360" w:right="360" w:hanging="360"/>
      </w:pPr>
    </w:lvl>
    <w:lvl w:ilvl="1">
      <w:start w:val="1"/>
      <w:numFmt w:val="lowerRoman"/>
      <w:lvlText w:val="%2."/>
      <w:legacy w:legacy="1" w:legacySpace="120" w:legacyIndent="360"/>
      <w:lvlJc w:val="left"/>
      <w:pPr>
        <w:ind w:left="720" w:right="720" w:hanging="360"/>
      </w:pPr>
    </w:lvl>
    <w:lvl w:ilvl="2">
      <w:start w:val="1"/>
      <w:numFmt w:val="hebrew2"/>
      <w:lvlText w:val="%3."/>
      <w:legacy w:legacy="1" w:legacySpace="120" w:legacyIndent="180"/>
      <w:lvlJc w:val="left"/>
      <w:pPr>
        <w:ind w:left="900" w:righ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right="1260" w:hanging="360"/>
      </w:pPr>
    </w:lvl>
    <w:lvl w:ilvl="4">
      <w:start w:val="1"/>
      <w:numFmt w:val="lowerRoman"/>
      <w:lvlText w:val="%5."/>
      <w:legacy w:legacy="1" w:legacySpace="120" w:legacyIndent="360"/>
      <w:lvlJc w:val="left"/>
      <w:pPr>
        <w:ind w:left="1620" w:right="1620" w:hanging="360"/>
      </w:pPr>
    </w:lvl>
    <w:lvl w:ilvl="5">
      <w:start w:val="1"/>
      <w:numFmt w:val="hebrew2"/>
      <w:lvlText w:val="%6."/>
      <w:legacy w:legacy="1" w:legacySpace="120" w:legacyIndent="180"/>
      <w:lvlJc w:val="left"/>
      <w:pPr>
        <w:ind w:left="1800" w:righ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right="2160" w:hanging="360"/>
      </w:pPr>
    </w:lvl>
    <w:lvl w:ilvl="7">
      <w:start w:val="1"/>
      <w:numFmt w:val="lowerRoman"/>
      <w:lvlText w:val="%8."/>
      <w:legacy w:legacy="1" w:legacySpace="120" w:legacyIndent="360"/>
      <w:lvlJc w:val="left"/>
      <w:pPr>
        <w:ind w:left="2520" w:right="2520" w:hanging="360"/>
      </w:pPr>
    </w:lvl>
    <w:lvl w:ilvl="8">
      <w:start w:val="1"/>
      <w:numFmt w:val="hebrew2"/>
      <w:lvlText w:val="%9."/>
      <w:legacy w:legacy="1" w:legacySpace="120" w:legacyIndent="180"/>
      <w:lvlJc w:val="left"/>
      <w:pPr>
        <w:ind w:left="2700" w:right="2700" w:hanging="180"/>
      </w:pPr>
    </w:lvl>
  </w:abstractNum>
  <w:abstractNum w:abstractNumId="21" w15:restartNumberingAfterBreak="0">
    <w:nsid w:val="2E0668D8"/>
    <w:multiLevelType w:val="hybridMultilevel"/>
    <w:tmpl w:val="DD802556"/>
    <w:lvl w:ilvl="0" w:tplc="B15CA34C">
      <w:start w:val="5"/>
      <w:numFmt w:val="hebrew1"/>
      <w:pStyle w:val="3"/>
      <w:lvlText w:val="%1."/>
      <w:lvlJc w:val="left"/>
      <w:pPr>
        <w:ind w:left="1080" w:hanging="360"/>
      </w:pPr>
      <w:rPr>
        <w:rFonts w:cs="David" w:hint="default"/>
      </w:rPr>
    </w:lvl>
    <w:lvl w:ilvl="1" w:tplc="3852E962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E9D01D4"/>
    <w:multiLevelType w:val="hybridMultilevel"/>
    <w:tmpl w:val="E44CDA70"/>
    <w:lvl w:ilvl="0" w:tplc="DBDAB6BC">
      <w:start w:val="5"/>
      <w:numFmt w:val="hebrew1"/>
      <w:lvlText w:val="%1."/>
      <w:lvlJc w:val="left"/>
      <w:pPr>
        <w:ind w:left="1080" w:hanging="360"/>
      </w:pPr>
      <w:rPr>
        <w:rFonts w:cs="David Transparent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721C86"/>
    <w:multiLevelType w:val="hybridMultilevel"/>
    <w:tmpl w:val="A1BC5B9C"/>
    <w:lvl w:ilvl="0" w:tplc="4A809ED4">
      <w:start w:val="5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347C2471"/>
    <w:multiLevelType w:val="hybridMultilevel"/>
    <w:tmpl w:val="BE602496"/>
    <w:lvl w:ilvl="0" w:tplc="04090001">
      <w:start w:val="1"/>
      <w:numFmt w:val="bullet"/>
      <w:lvlText w:val=""/>
      <w:lvlJc w:val="left"/>
      <w:pPr>
        <w:ind w:left="16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3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39" w:hanging="360"/>
      </w:pPr>
      <w:rPr>
        <w:rFonts w:ascii="Wingdings" w:hAnsi="Wingdings" w:hint="default"/>
      </w:rPr>
    </w:lvl>
  </w:abstractNum>
  <w:abstractNum w:abstractNumId="25" w15:restartNumberingAfterBreak="0">
    <w:nsid w:val="35082E7A"/>
    <w:multiLevelType w:val="hybridMultilevel"/>
    <w:tmpl w:val="3878DD24"/>
    <w:lvl w:ilvl="0" w:tplc="D6FC34E2">
      <w:numFmt w:val="bullet"/>
      <w:lvlText w:val=""/>
      <w:lvlJc w:val="left"/>
      <w:pPr>
        <w:ind w:left="110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26" w15:restartNumberingAfterBreak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38670CF5"/>
    <w:multiLevelType w:val="hybridMultilevel"/>
    <w:tmpl w:val="55E6CA7E"/>
    <w:lvl w:ilvl="0" w:tplc="AC5251F4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97F7937"/>
    <w:multiLevelType w:val="hybridMultilevel"/>
    <w:tmpl w:val="E9728258"/>
    <w:lvl w:ilvl="0" w:tplc="E5C2ECAA">
      <w:start w:val="3"/>
      <w:numFmt w:val="bullet"/>
      <w:lvlText w:val=""/>
      <w:lvlJc w:val="left"/>
      <w:pPr>
        <w:ind w:left="1776" w:hanging="360"/>
      </w:pPr>
      <w:rPr>
        <w:rFonts w:ascii="Symbol" w:eastAsia="Times New Roman" w:hAnsi="Symbol" w:cs="David Transparent" w:hint="default"/>
      </w:rPr>
    </w:lvl>
    <w:lvl w:ilvl="1" w:tplc="0409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9" w15:restartNumberingAfterBreak="0">
    <w:nsid w:val="3C41440F"/>
    <w:multiLevelType w:val="hybridMultilevel"/>
    <w:tmpl w:val="0B32DDE6"/>
    <w:lvl w:ilvl="0" w:tplc="3E4432F4">
      <w:start w:val="5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0" w15:restartNumberingAfterBreak="0">
    <w:nsid w:val="3C84435A"/>
    <w:multiLevelType w:val="hybridMultilevel"/>
    <w:tmpl w:val="BA4C9D00"/>
    <w:lvl w:ilvl="0" w:tplc="DC80C0D4">
      <w:start w:val="5"/>
      <w:numFmt w:val="hebrew1"/>
      <w:lvlText w:val="%1."/>
      <w:lvlJc w:val="left"/>
      <w:pPr>
        <w:ind w:left="426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4984" w:hanging="360"/>
      </w:pPr>
    </w:lvl>
    <w:lvl w:ilvl="2" w:tplc="0409001B" w:tentative="1">
      <w:start w:val="1"/>
      <w:numFmt w:val="lowerRoman"/>
      <w:lvlText w:val="%3."/>
      <w:lvlJc w:val="right"/>
      <w:pPr>
        <w:ind w:left="5704" w:hanging="180"/>
      </w:pPr>
    </w:lvl>
    <w:lvl w:ilvl="3" w:tplc="0409000F" w:tentative="1">
      <w:start w:val="1"/>
      <w:numFmt w:val="decimal"/>
      <w:lvlText w:val="%4."/>
      <w:lvlJc w:val="left"/>
      <w:pPr>
        <w:ind w:left="6424" w:hanging="360"/>
      </w:pPr>
    </w:lvl>
    <w:lvl w:ilvl="4" w:tplc="04090019" w:tentative="1">
      <w:start w:val="1"/>
      <w:numFmt w:val="lowerLetter"/>
      <w:lvlText w:val="%5."/>
      <w:lvlJc w:val="left"/>
      <w:pPr>
        <w:ind w:left="7144" w:hanging="360"/>
      </w:pPr>
    </w:lvl>
    <w:lvl w:ilvl="5" w:tplc="0409001B" w:tentative="1">
      <w:start w:val="1"/>
      <w:numFmt w:val="lowerRoman"/>
      <w:lvlText w:val="%6."/>
      <w:lvlJc w:val="right"/>
      <w:pPr>
        <w:ind w:left="7864" w:hanging="180"/>
      </w:pPr>
    </w:lvl>
    <w:lvl w:ilvl="6" w:tplc="0409000F" w:tentative="1">
      <w:start w:val="1"/>
      <w:numFmt w:val="decimal"/>
      <w:lvlText w:val="%7."/>
      <w:lvlJc w:val="left"/>
      <w:pPr>
        <w:ind w:left="8584" w:hanging="360"/>
      </w:pPr>
    </w:lvl>
    <w:lvl w:ilvl="7" w:tplc="04090019" w:tentative="1">
      <w:start w:val="1"/>
      <w:numFmt w:val="lowerLetter"/>
      <w:lvlText w:val="%8."/>
      <w:lvlJc w:val="left"/>
      <w:pPr>
        <w:ind w:left="9304" w:hanging="360"/>
      </w:pPr>
    </w:lvl>
    <w:lvl w:ilvl="8" w:tplc="0409001B" w:tentative="1">
      <w:start w:val="1"/>
      <w:numFmt w:val="lowerRoman"/>
      <w:lvlText w:val="%9."/>
      <w:lvlJc w:val="right"/>
      <w:pPr>
        <w:ind w:left="10024" w:hanging="180"/>
      </w:pPr>
    </w:lvl>
  </w:abstractNum>
  <w:abstractNum w:abstractNumId="31" w15:restartNumberingAfterBreak="0">
    <w:nsid w:val="3F640F1C"/>
    <w:multiLevelType w:val="hybridMultilevel"/>
    <w:tmpl w:val="BF84A3F4"/>
    <w:lvl w:ilvl="0" w:tplc="F2AA1096">
      <w:start w:val="3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 w15:restartNumberingAfterBreak="0">
    <w:nsid w:val="4A171268"/>
    <w:multiLevelType w:val="hybridMultilevel"/>
    <w:tmpl w:val="46466ADE"/>
    <w:lvl w:ilvl="0" w:tplc="6E984B1C">
      <w:start w:val="9"/>
      <w:numFmt w:val="hebrew1"/>
      <w:lvlText w:val="%1."/>
      <w:lvlJc w:val="left"/>
      <w:pPr>
        <w:ind w:left="180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6" w:hanging="360"/>
      </w:pPr>
    </w:lvl>
    <w:lvl w:ilvl="2" w:tplc="0409001B" w:tentative="1">
      <w:start w:val="1"/>
      <w:numFmt w:val="lowerRoman"/>
      <w:lvlText w:val="%3."/>
      <w:lvlJc w:val="right"/>
      <w:pPr>
        <w:ind w:left="3246" w:hanging="180"/>
      </w:pPr>
    </w:lvl>
    <w:lvl w:ilvl="3" w:tplc="0409000F" w:tentative="1">
      <w:start w:val="1"/>
      <w:numFmt w:val="decimal"/>
      <w:lvlText w:val="%4."/>
      <w:lvlJc w:val="left"/>
      <w:pPr>
        <w:ind w:left="3966" w:hanging="360"/>
      </w:pPr>
    </w:lvl>
    <w:lvl w:ilvl="4" w:tplc="04090019" w:tentative="1">
      <w:start w:val="1"/>
      <w:numFmt w:val="lowerLetter"/>
      <w:lvlText w:val="%5."/>
      <w:lvlJc w:val="left"/>
      <w:pPr>
        <w:ind w:left="4686" w:hanging="360"/>
      </w:pPr>
    </w:lvl>
    <w:lvl w:ilvl="5" w:tplc="0409001B" w:tentative="1">
      <w:start w:val="1"/>
      <w:numFmt w:val="lowerRoman"/>
      <w:lvlText w:val="%6."/>
      <w:lvlJc w:val="right"/>
      <w:pPr>
        <w:ind w:left="5406" w:hanging="180"/>
      </w:pPr>
    </w:lvl>
    <w:lvl w:ilvl="6" w:tplc="0409000F" w:tentative="1">
      <w:start w:val="1"/>
      <w:numFmt w:val="decimal"/>
      <w:lvlText w:val="%7."/>
      <w:lvlJc w:val="left"/>
      <w:pPr>
        <w:ind w:left="6126" w:hanging="360"/>
      </w:pPr>
    </w:lvl>
    <w:lvl w:ilvl="7" w:tplc="04090019" w:tentative="1">
      <w:start w:val="1"/>
      <w:numFmt w:val="lowerLetter"/>
      <w:lvlText w:val="%8."/>
      <w:lvlJc w:val="left"/>
      <w:pPr>
        <w:ind w:left="6846" w:hanging="360"/>
      </w:pPr>
    </w:lvl>
    <w:lvl w:ilvl="8" w:tplc="0409001B" w:tentative="1">
      <w:start w:val="1"/>
      <w:numFmt w:val="lowerRoman"/>
      <w:lvlText w:val="%9."/>
      <w:lvlJc w:val="right"/>
      <w:pPr>
        <w:ind w:left="7566" w:hanging="180"/>
      </w:pPr>
    </w:lvl>
  </w:abstractNum>
  <w:abstractNum w:abstractNumId="33" w15:restartNumberingAfterBreak="0">
    <w:nsid w:val="4BC05018"/>
    <w:multiLevelType w:val="hybridMultilevel"/>
    <w:tmpl w:val="5CC20454"/>
    <w:lvl w:ilvl="0" w:tplc="1F8465BC">
      <w:start w:val="5"/>
      <w:numFmt w:val="hebrew1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62286961"/>
    <w:multiLevelType w:val="hybridMultilevel"/>
    <w:tmpl w:val="6E3C7A9E"/>
    <w:lvl w:ilvl="0" w:tplc="E672215E">
      <w:numFmt w:val="bullet"/>
      <w:lvlText w:val=""/>
      <w:lvlJc w:val="left"/>
      <w:pPr>
        <w:ind w:left="74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5" w15:restartNumberingAfterBreak="0">
    <w:nsid w:val="66C8561A"/>
    <w:multiLevelType w:val="hybridMultilevel"/>
    <w:tmpl w:val="0F1ABE0C"/>
    <w:lvl w:ilvl="0" w:tplc="99689322">
      <w:start w:val="1"/>
      <w:numFmt w:val="decimal"/>
      <w:lvlText w:val="%1."/>
      <w:lvlJc w:val="left"/>
      <w:pPr>
        <w:tabs>
          <w:tab w:val="num" w:pos="722"/>
        </w:tabs>
        <w:ind w:left="722" w:hanging="69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36" w15:restartNumberingAfterBreak="0">
    <w:nsid w:val="67FA3654"/>
    <w:multiLevelType w:val="hybridMultilevel"/>
    <w:tmpl w:val="CC94ED36"/>
    <w:lvl w:ilvl="0" w:tplc="A84CDC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9C62F38"/>
    <w:multiLevelType w:val="hybridMultilevel"/>
    <w:tmpl w:val="6C567FB2"/>
    <w:lvl w:ilvl="0" w:tplc="7ECCB574">
      <w:start w:val="4"/>
      <w:numFmt w:val="hebrew1"/>
      <w:lvlText w:val="%1."/>
      <w:lvlJc w:val="left"/>
      <w:pPr>
        <w:tabs>
          <w:tab w:val="num" w:pos="1429"/>
        </w:tabs>
        <w:ind w:left="1429" w:right="1440" w:hanging="72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8" w15:restartNumberingAfterBreak="0">
    <w:nsid w:val="6D35596F"/>
    <w:multiLevelType w:val="hybridMultilevel"/>
    <w:tmpl w:val="E2DE0606"/>
    <w:lvl w:ilvl="0" w:tplc="5BEE3D0C">
      <w:start w:val="4"/>
      <w:numFmt w:val="hebrew1"/>
      <w:lvlText w:val="%1."/>
      <w:lvlJc w:val="left"/>
      <w:pPr>
        <w:tabs>
          <w:tab w:val="num" w:pos="1429"/>
        </w:tabs>
        <w:ind w:left="1429" w:right="1440" w:hanging="720"/>
      </w:pPr>
      <w:rPr>
        <w:rFonts w:hint="default"/>
        <w:lang w:val="en-U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9" w15:restartNumberingAfterBreak="0">
    <w:nsid w:val="708E57B3"/>
    <w:multiLevelType w:val="hybridMultilevel"/>
    <w:tmpl w:val="BA0627F8"/>
    <w:lvl w:ilvl="0" w:tplc="3B2A2EE0">
      <w:start w:val="8"/>
      <w:numFmt w:val="hebrew1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0" w15:restartNumberingAfterBreak="0">
    <w:nsid w:val="72DA6809"/>
    <w:multiLevelType w:val="hybridMultilevel"/>
    <w:tmpl w:val="CEF8835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330436D"/>
    <w:multiLevelType w:val="hybridMultilevel"/>
    <w:tmpl w:val="7436B916"/>
    <w:lvl w:ilvl="0" w:tplc="03809C58">
      <w:start w:val="1"/>
      <w:numFmt w:val="decimal"/>
      <w:lvlText w:val="%1)"/>
      <w:lvlJc w:val="left"/>
      <w:pPr>
        <w:ind w:left="2699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3419" w:hanging="360"/>
      </w:pPr>
    </w:lvl>
    <w:lvl w:ilvl="2" w:tplc="0409001B" w:tentative="1">
      <w:start w:val="1"/>
      <w:numFmt w:val="lowerRoman"/>
      <w:lvlText w:val="%3."/>
      <w:lvlJc w:val="right"/>
      <w:pPr>
        <w:ind w:left="4139" w:hanging="180"/>
      </w:pPr>
    </w:lvl>
    <w:lvl w:ilvl="3" w:tplc="0409000F" w:tentative="1">
      <w:start w:val="1"/>
      <w:numFmt w:val="decimal"/>
      <w:lvlText w:val="%4."/>
      <w:lvlJc w:val="left"/>
      <w:pPr>
        <w:ind w:left="4859" w:hanging="360"/>
      </w:pPr>
    </w:lvl>
    <w:lvl w:ilvl="4" w:tplc="04090019" w:tentative="1">
      <w:start w:val="1"/>
      <w:numFmt w:val="lowerLetter"/>
      <w:lvlText w:val="%5."/>
      <w:lvlJc w:val="left"/>
      <w:pPr>
        <w:ind w:left="5579" w:hanging="360"/>
      </w:pPr>
    </w:lvl>
    <w:lvl w:ilvl="5" w:tplc="0409001B" w:tentative="1">
      <w:start w:val="1"/>
      <w:numFmt w:val="lowerRoman"/>
      <w:lvlText w:val="%6."/>
      <w:lvlJc w:val="right"/>
      <w:pPr>
        <w:ind w:left="6299" w:hanging="180"/>
      </w:pPr>
    </w:lvl>
    <w:lvl w:ilvl="6" w:tplc="0409000F" w:tentative="1">
      <w:start w:val="1"/>
      <w:numFmt w:val="decimal"/>
      <w:lvlText w:val="%7."/>
      <w:lvlJc w:val="left"/>
      <w:pPr>
        <w:ind w:left="7019" w:hanging="360"/>
      </w:pPr>
    </w:lvl>
    <w:lvl w:ilvl="7" w:tplc="04090019" w:tentative="1">
      <w:start w:val="1"/>
      <w:numFmt w:val="lowerLetter"/>
      <w:lvlText w:val="%8."/>
      <w:lvlJc w:val="left"/>
      <w:pPr>
        <w:ind w:left="7739" w:hanging="360"/>
      </w:pPr>
    </w:lvl>
    <w:lvl w:ilvl="8" w:tplc="0409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42" w15:restartNumberingAfterBreak="0">
    <w:nsid w:val="76200CF7"/>
    <w:multiLevelType w:val="hybridMultilevel"/>
    <w:tmpl w:val="1EEA74AC"/>
    <w:lvl w:ilvl="0" w:tplc="4308E014">
      <w:start w:val="1"/>
      <w:numFmt w:val="hebrew1"/>
      <w:lvlText w:val="%1."/>
      <w:lvlJc w:val="left"/>
      <w:pPr>
        <w:tabs>
          <w:tab w:val="num" w:pos="726"/>
        </w:tabs>
        <w:ind w:left="726" w:right="726" w:hanging="63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76"/>
        </w:tabs>
        <w:ind w:left="1176" w:right="1176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96"/>
        </w:tabs>
        <w:ind w:left="1896" w:right="1896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616"/>
        </w:tabs>
        <w:ind w:left="2616" w:right="2616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336"/>
        </w:tabs>
        <w:ind w:left="3336" w:right="333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56"/>
        </w:tabs>
        <w:ind w:left="4056" w:right="405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76"/>
        </w:tabs>
        <w:ind w:left="4776" w:right="477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96"/>
        </w:tabs>
        <w:ind w:left="5496" w:right="549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216"/>
        </w:tabs>
        <w:ind w:left="6216" w:right="6216" w:hanging="180"/>
      </w:pPr>
    </w:lvl>
  </w:abstractNum>
  <w:abstractNum w:abstractNumId="43" w15:restartNumberingAfterBreak="0">
    <w:nsid w:val="764F119F"/>
    <w:multiLevelType w:val="hybridMultilevel"/>
    <w:tmpl w:val="8F5E9CBA"/>
    <w:lvl w:ilvl="0" w:tplc="335A6C08">
      <w:start w:val="2"/>
      <w:numFmt w:val="bullet"/>
      <w:lvlText w:val=""/>
      <w:lvlJc w:val="left"/>
      <w:pPr>
        <w:tabs>
          <w:tab w:val="num" w:pos="2220"/>
        </w:tabs>
        <w:ind w:left="2220" w:hanging="360"/>
      </w:pPr>
      <w:rPr>
        <w:rFonts w:ascii="Symbol" w:eastAsia="Times New Roman" w:hAnsi="Symbol" w:cs="David Transparent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abstractNum w:abstractNumId="44" w15:restartNumberingAfterBreak="0">
    <w:nsid w:val="782D24F2"/>
    <w:multiLevelType w:val="hybridMultilevel"/>
    <w:tmpl w:val="041ABD46"/>
    <w:lvl w:ilvl="0" w:tplc="A372BAF6">
      <w:numFmt w:val="bullet"/>
      <w:lvlText w:val=""/>
      <w:lvlJc w:val="left"/>
      <w:pPr>
        <w:ind w:left="386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46" w:hanging="360"/>
      </w:pPr>
      <w:rPr>
        <w:rFonts w:ascii="Wingdings" w:hAnsi="Wingdings" w:hint="default"/>
      </w:rPr>
    </w:lvl>
  </w:abstractNum>
  <w:abstractNum w:abstractNumId="45" w15:restartNumberingAfterBreak="0">
    <w:nsid w:val="7BD452F4"/>
    <w:multiLevelType w:val="hybridMultilevel"/>
    <w:tmpl w:val="73F88E76"/>
    <w:lvl w:ilvl="0" w:tplc="C7D4CA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E2D497C"/>
    <w:multiLevelType w:val="hybridMultilevel"/>
    <w:tmpl w:val="E80C9E88"/>
    <w:lvl w:ilvl="0" w:tplc="E40C2500">
      <w:start w:val="2"/>
      <w:numFmt w:val="decimal"/>
      <w:lvlText w:val="%1."/>
      <w:lvlJc w:val="left"/>
      <w:pPr>
        <w:tabs>
          <w:tab w:val="num" w:pos="719"/>
        </w:tabs>
        <w:ind w:left="719" w:right="719" w:hanging="69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09"/>
        </w:tabs>
        <w:ind w:left="1109" w:right="110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29"/>
        </w:tabs>
        <w:ind w:left="1829" w:right="182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49"/>
        </w:tabs>
        <w:ind w:left="2549" w:right="254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69"/>
        </w:tabs>
        <w:ind w:left="3269" w:right="326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89"/>
        </w:tabs>
        <w:ind w:left="3989" w:right="398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09"/>
        </w:tabs>
        <w:ind w:left="4709" w:right="470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29"/>
        </w:tabs>
        <w:ind w:left="5429" w:right="542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49"/>
        </w:tabs>
        <w:ind w:left="6149" w:right="6149" w:hanging="180"/>
      </w:pPr>
    </w:lvl>
  </w:abstractNum>
  <w:num w:numId="1">
    <w:abstractNumId w:val="20"/>
  </w:num>
  <w:num w:numId="2">
    <w:abstractNumId w:val="13"/>
  </w:num>
  <w:num w:numId="3">
    <w:abstractNumId w:val="3"/>
  </w:num>
  <w:num w:numId="4">
    <w:abstractNumId w:val="46"/>
  </w:num>
  <w:num w:numId="5">
    <w:abstractNumId w:val="42"/>
  </w:num>
  <w:num w:numId="6">
    <w:abstractNumId w:val="38"/>
  </w:num>
  <w:num w:numId="7">
    <w:abstractNumId w:val="31"/>
  </w:num>
  <w:num w:numId="8">
    <w:abstractNumId w:val="43"/>
  </w:num>
  <w:num w:numId="9">
    <w:abstractNumId w:val="10"/>
  </w:num>
  <w:num w:numId="10">
    <w:abstractNumId w:val="27"/>
  </w:num>
  <w:num w:numId="11">
    <w:abstractNumId w:val="1"/>
  </w:num>
  <w:num w:numId="12">
    <w:abstractNumId w:val="29"/>
  </w:num>
  <w:num w:numId="13">
    <w:abstractNumId w:val="39"/>
  </w:num>
  <w:num w:numId="14">
    <w:abstractNumId w:val="35"/>
  </w:num>
  <w:num w:numId="15">
    <w:abstractNumId w:val="0"/>
  </w:num>
  <w:num w:numId="16">
    <w:abstractNumId w:val="30"/>
  </w:num>
  <w:num w:numId="17">
    <w:abstractNumId w:val="7"/>
  </w:num>
  <w:num w:numId="18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7"/>
  </w:num>
  <w:num w:numId="20">
    <w:abstractNumId w:val="33"/>
  </w:num>
  <w:num w:numId="21">
    <w:abstractNumId w:val="24"/>
  </w:num>
  <w:num w:numId="22">
    <w:abstractNumId w:val="14"/>
  </w:num>
  <w:num w:numId="23">
    <w:abstractNumId w:val="32"/>
  </w:num>
  <w:num w:numId="24">
    <w:abstractNumId w:val="8"/>
  </w:num>
  <w:num w:numId="25">
    <w:abstractNumId w:val="11"/>
  </w:num>
  <w:num w:numId="26">
    <w:abstractNumId w:val="18"/>
  </w:num>
  <w:num w:numId="27">
    <w:abstractNumId w:val="23"/>
  </w:num>
  <w:num w:numId="28">
    <w:abstractNumId w:val="26"/>
  </w:num>
  <w:num w:numId="29">
    <w:abstractNumId w:val="45"/>
  </w:num>
  <w:num w:numId="30">
    <w:abstractNumId w:val="5"/>
  </w:num>
  <w:num w:numId="31">
    <w:abstractNumId w:val="36"/>
  </w:num>
  <w:num w:numId="32">
    <w:abstractNumId w:val="16"/>
  </w:num>
  <w:num w:numId="33">
    <w:abstractNumId w:val="9"/>
  </w:num>
  <w:num w:numId="34">
    <w:abstractNumId w:val="22"/>
  </w:num>
  <w:num w:numId="35">
    <w:abstractNumId w:val="12"/>
  </w:num>
  <w:num w:numId="36">
    <w:abstractNumId w:val="44"/>
  </w:num>
  <w:num w:numId="37">
    <w:abstractNumId w:val="34"/>
  </w:num>
  <w:num w:numId="38">
    <w:abstractNumId w:val="25"/>
  </w:num>
  <w:num w:numId="39">
    <w:abstractNumId w:val="28"/>
  </w:num>
  <w:num w:numId="40">
    <w:abstractNumId w:val="19"/>
  </w:num>
  <w:num w:numId="41">
    <w:abstractNumId w:val="17"/>
  </w:num>
  <w:num w:numId="42">
    <w:abstractNumId w:val="6"/>
  </w:num>
  <w:num w:numId="43">
    <w:abstractNumId w:val="2"/>
  </w:num>
  <w:num w:numId="4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1"/>
  </w:num>
  <w:num w:numId="46">
    <w:abstractNumId w:val="21"/>
  </w:num>
  <w:num w:numId="47">
    <w:abstractNumId w:val="4"/>
  </w:num>
  <w:num w:numId="48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numFmt w:val="lowerLetter"/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6C2"/>
    <w:rsid w:val="00002390"/>
    <w:rsid w:val="000036BD"/>
    <w:rsid w:val="00007AB1"/>
    <w:rsid w:val="00012BEE"/>
    <w:rsid w:val="00013F56"/>
    <w:rsid w:val="00014B95"/>
    <w:rsid w:val="00020217"/>
    <w:rsid w:val="0003325C"/>
    <w:rsid w:val="0003492D"/>
    <w:rsid w:val="00037260"/>
    <w:rsid w:val="00040A83"/>
    <w:rsid w:val="000447C1"/>
    <w:rsid w:val="0005088D"/>
    <w:rsid w:val="00051351"/>
    <w:rsid w:val="00054679"/>
    <w:rsid w:val="00056BCC"/>
    <w:rsid w:val="00061C3A"/>
    <w:rsid w:val="000745EB"/>
    <w:rsid w:val="000835E3"/>
    <w:rsid w:val="000846B0"/>
    <w:rsid w:val="00090C56"/>
    <w:rsid w:val="00091595"/>
    <w:rsid w:val="000948B1"/>
    <w:rsid w:val="000B2D2B"/>
    <w:rsid w:val="000C20CB"/>
    <w:rsid w:val="000E0FFF"/>
    <w:rsid w:val="000E73F8"/>
    <w:rsid w:val="000F33B6"/>
    <w:rsid w:val="000F536C"/>
    <w:rsid w:val="001011C3"/>
    <w:rsid w:val="00101428"/>
    <w:rsid w:val="001035B0"/>
    <w:rsid w:val="00111E86"/>
    <w:rsid w:val="00130DCC"/>
    <w:rsid w:val="00134A67"/>
    <w:rsid w:val="00141726"/>
    <w:rsid w:val="001601FA"/>
    <w:rsid w:val="001647A3"/>
    <w:rsid w:val="0017538F"/>
    <w:rsid w:val="001771BF"/>
    <w:rsid w:val="001956E2"/>
    <w:rsid w:val="0019619F"/>
    <w:rsid w:val="001A0352"/>
    <w:rsid w:val="001A1A6E"/>
    <w:rsid w:val="001A341C"/>
    <w:rsid w:val="001A4763"/>
    <w:rsid w:val="001A67D4"/>
    <w:rsid w:val="001B523B"/>
    <w:rsid w:val="001B7758"/>
    <w:rsid w:val="001C1F04"/>
    <w:rsid w:val="001C61D6"/>
    <w:rsid w:val="001C6CAB"/>
    <w:rsid w:val="001D6180"/>
    <w:rsid w:val="001D7F1B"/>
    <w:rsid w:val="001E06A3"/>
    <w:rsid w:val="001E3D33"/>
    <w:rsid w:val="001E4CF7"/>
    <w:rsid w:val="001E7C0C"/>
    <w:rsid w:val="001F33EE"/>
    <w:rsid w:val="00203E9A"/>
    <w:rsid w:val="00205641"/>
    <w:rsid w:val="00210A8E"/>
    <w:rsid w:val="00212AD8"/>
    <w:rsid w:val="00215CB6"/>
    <w:rsid w:val="00217443"/>
    <w:rsid w:val="0021771E"/>
    <w:rsid w:val="00222920"/>
    <w:rsid w:val="002244C7"/>
    <w:rsid w:val="002343F3"/>
    <w:rsid w:val="002351F3"/>
    <w:rsid w:val="00235A13"/>
    <w:rsid w:val="00236432"/>
    <w:rsid w:val="00240D54"/>
    <w:rsid w:val="0024532E"/>
    <w:rsid w:val="00254E0C"/>
    <w:rsid w:val="00262D97"/>
    <w:rsid w:val="00263AB5"/>
    <w:rsid w:val="00263F53"/>
    <w:rsid w:val="002664CD"/>
    <w:rsid w:val="0026703A"/>
    <w:rsid w:val="00285C69"/>
    <w:rsid w:val="002863EB"/>
    <w:rsid w:val="00292817"/>
    <w:rsid w:val="002935D1"/>
    <w:rsid w:val="0029509E"/>
    <w:rsid w:val="0029669B"/>
    <w:rsid w:val="00297F83"/>
    <w:rsid w:val="002A7DA6"/>
    <w:rsid w:val="002C323A"/>
    <w:rsid w:val="002C39F7"/>
    <w:rsid w:val="002C4873"/>
    <w:rsid w:val="002C4E27"/>
    <w:rsid w:val="002C5011"/>
    <w:rsid w:val="002C6A56"/>
    <w:rsid w:val="002C765F"/>
    <w:rsid w:val="002D1AC1"/>
    <w:rsid w:val="002D2BA5"/>
    <w:rsid w:val="002E118A"/>
    <w:rsid w:val="002E6003"/>
    <w:rsid w:val="002F287E"/>
    <w:rsid w:val="002F3283"/>
    <w:rsid w:val="003012A1"/>
    <w:rsid w:val="0030489B"/>
    <w:rsid w:val="003051F6"/>
    <w:rsid w:val="00311326"/>
    <w:rsid w:val="00311A08"/>
    <w:rsid w:val="00324F1F"/>
    <w:rsid w:val="003300E4"/>
    <w:rsid w:val="003401B0"/>
    <w:rsid w:val="00340E12"/>
    <w:rsid w:val="00352F57"/>
    <w:rsid w:val="00370F36"/>
    <w:rsid w:val="00393EEC"/>
    <w:rsid w:val="00394C70"/>
    <w:rsid w:val="003A2B67"/>
    <w:rsid w:val="003A3D01"/>
    <w:rsid w:val="003A40A0"/>
    <w:rsid w:val="003C4189"/>
    <w:rsid w:val="003C5D10"/>
    <w:rsid w:val="003C64C2"/>
    <w:rsid w:val="003D004B"/>
    <w:rsid w:val="003D2F67"/>
    <w:rsid w:val="003D32F6"/>
    <w:rsid w:val="003D6DB5"/>
    <w:rsid w:val="003E4188"/>
    <w:rsid w:val="003E73FF"/>
    <w:rsid w:val="003F41CC"/>
    <w:rsid w:val="003F49D3"/>
    <w:rsid w:val="004021CA"/>
    <w:rsid w:val="00406BCF"/>
    <w:rsid w:val="00411F3C"/>
    <w:rsid w:val="00422CD1"/>
    <w:rsid w:val="00426AB8"/>
    <w:rsid w:val="004363E6"/>
    <w:rsid w:val="0044251A"/>
    <w:rsid w:val="004425AD"/>
    <w:rsid w:val="00443276"/>
    <w:rsid w:val="00443A73"/>
    <w:rsid w:val="00451CEF"/>
    <w:rsid w:val="004526CC"/>
    <w:rsid w:val="00452C01"/>
    <w:rsid w:val="0045640B"/>
    <w:rsid w:val="004628A1"/>
    <w:rsid w:val="00472432"/>
    <w:rsid w:val="00477375"/>
    <w:rsid w:val="00485439"/>
    <w:rsid w:val="0048733A"/>
    <w:rsid w:val="004958FD"/>
    <w:rsid w:val="004960F9"/>
    <w:rsid w:val="004A06B7"/>
    <w:rsid w:val="004A4CDF"/>
    <w:rsid w:val="004A7102"/>
    <w:rsid w:val="004C0AC1"/>
    <w:rsid w:val="004C2D22"/>
    <w:rsid w:val="004D231A"/>
    <w:rsid w:val="004D2B3A"/>
    <w:rsid w:val="004D4DE8"/>
    <w:rsid w:val="004E66F7"/>
    <w:rsid w:val="004F39DF"/>
    <w:rsid w:val="004F477F"/>
    <w:rsid w:val="004F5533"/>
    <w:rsid w:val="004F6C2B"/>
    <w:rsid w:val="00500619"/>
    <w:rsid w:val="00500A90"/>
    <w:rsid w:val="005017B6"/>
    <w:rsid w:val="005034B1"/>
    <w:rsid w:val="00503CAA"/>
    <w:rsid w:val="00515941"/>
    <w:rsid w:val="00521371"/>
    <w:rsid w:val="00533D5D"/>
    <w:rsid w:val="005354DE"/>
    <w:rsid w:val="00535F38"/>
    <w:rsid w:val="00537C1F"/>
    <w:rsid w:val="00542285"/>
    <w:rsid w:val="00544E8E"/>
    <w:rsid w:val="00556482"/>
    <w:rsid w:val="00560558"/>
    <w:rsid w:val="00561F09"/>
    <w:rsid w:val="00567964"/>
    <w:rsid w:val="00574851"/>
    <w:rsid w:val="00575019"/>
    <w:rsid w:val="0057778F"/>
    <w:rsid w:val="005813C4"/>
    <w:rsid w:val="005916FE"/>
    <w:rsid w:val="005A025E"/>
    <w:rsid w:val="005A191D"/>
    <w:rsid w:val="005A49EE"/>
    <w:rsid w:val="005B5F38"/>
    <w:rsid w:val="005C00CD"/>
    <w:rsid w:val="005C3CC6"/>
    <w:rsid w:val="005D1B72"/>
    <w:rsid w:val="005D47B1"/>
    <w:rsid w:val="005E22D6"/>
    <w:rsid w:val="005E23A6"/>
    <w:rsid w:val="005E3AE3"/>
    <w:rsid w:val="005E6E44"/>
    <w:rsid w:val="005E7D25"/>
    <w:rsid w:val="005F7CAD"/>
    <w:rsid w:val="00601AFE"/>
    <w:rsid w:val="0061209C"/>
    <w:rsid w:val="0062584D"/>
    <w:rsid w:val="00625CF6"/>
    <w:rsid w:val="0063790F"/>
    <w:rsid w:val="00640F21"/>
    <w:rsid w:val="00645C29"/>
    <w:rsid w:val="0064630C"/>
    <w:rsid w:val="00654ACD"/>
    <w:rsid w:val="00667218"/>
    <w:rsid w:val="00677D88"/>
    <w:rsid w:val="006845DF"/>
    <w:rsid w:val="006851B9"/>
    <w:rsid w:val="00686830"/>
    <w:rsid w:val="006911D7"/>
    <w:rsid w:val="00695EA2"/>
    <w:rsid w:val="006A1966"/>
    <w:rsid w:val="006A1AEE"/>
    <w:rsid w:val="006B0BCF"/>
    <w:rsid w:val="006B73CA"/>
    <w:rsid w:val="006D0196"/>
    <w:rsid w:val="006D6057"/>
    <w:rsid w:val="006E204C"/>
    <w:rsid w:val="006E4CF0"/>
    <w:rsid w:val="006F0ABF"/>
    <w:rsid w:val="006F77DC"/>
    <w:rsid w:val="0070025F"/>
    <w:rsid w:val="00704175"/>
    <w:rsid w:val="00711EED"/>
    <w:rsid w:val="0072265C"/>
    <w:rsid w:val="00725ABC"/>
    <w:rsid w:val="0073769D"/>
    <w:rsid w:val="00741FE5"/>
    <w:rsid w:val="0074281E"/>
    <w:rsid w:val="00744E4C"/>
    <w:rsid w:val="0075343F"/>
    <w:rsid w:val="00763C4E"/>
    <w:rsid w:val="00767F8A"/>
    <w:rsid w:val="007735D8"/>
    <w:rsid w:val="007769B6"/>
    <w:rsid w:val="00776F8A"/>
    <w:rsid w:val="00777988"/>
    <w:rsid w:val="00785710"/>
    <w:rsid w:val="0078594E"/>
    <w:rsid w:val="00791014"/>
    <w:rsid w:val="00791983"/>
    <w:rsid w:val="007967BF"/>
    <w:rsid w:val="007A56E2"/>
    <w:rsid w:val="007B0DF7"/>
    <w:rsid w:val="007D10A4"/>
    <w:rsid w:val="007D3203"/>
    <w:rsid w:val="007D5C48"/>
    <w:rsid w:val="007D5FE3"/>
    <w:rsid w:val="007D674B"/>
    <w:rsid w:val="007D6CA0"/>
    <w:rsid w:val="007E0D71"/>
    <w:rsid w:val="007E6819"/>
    <w:rsid w:val="007E6A1E"/>
    <w:rsid w:val="007F4AC0"/>
    <w:rsid w:val="00806ED0"/>
    <w:rsid w:val="0080749E"/>
    <w:rsid w:val="00810138"/>
    <w:rsid w:val="00823794"/>
    <w:rsid w:val="008319A5"/>
    <w:rsid w:val="008326F4"/>
    <w:rsid w:val="0083314B"/>
    <w:rsid w:val="00836E70"/>
    <w:rsid w:val="008446A8"/>
    <w:rsid w:val="00860C71"/>
    <w:rsid w:val="008620E4"/>
    <w:rsid w:val="00862499"/>
    <w:rsid w:val="00862B69"/>
    <w:rsid w:val="00863A6C"/>
    <w:rsid w:val="0087013F"/>
    <w:rsid w:val="00872124"/>
    <w:rsid w:val="00880054"/>
    <w:rsid w:val="00891D8F"/>
    <w:rsid w:val="00893096"/>
    <w:rsid w:val="0089326B"/>
    <w:rsid w:val="00895D22"/>
    <w:rsid w:val="008A15A3"/>
    <w:rsid w:val="008A5A9D"/>
    <w:rsid w:val="008A5EAE"/>
    <w:rsid w:val="008B0ADE"/>
    <w:rsid w:val="008C028E"/>
    <w:rsid w:val="008C4C3B"/>
    <w:rsid w:val="008D1E6A"/>
    <w:rsid w:val="008D5823"/>
    <w:rsid w:val="008D7E84"/>
    <w:rsid w:val="008E1547"/>
    <w:rsid w:val="008E5623"/>
    <w:rsid w:val="008F0992"/>
    <w:rsid w:val="008F7BBB"/>
    <w:rsid w:val="0090141F"/>
    <w:rsid w:val="00911FD8"/>
    <w:rsid w:val="00913223"/>
    <w:rsid w:val="00921D65"/>
    <w:rsid w:val="0092339E"/>
    <w:rsid w:val="009328E6"/>
    <w:rsid w:val="00936F22"/>
    <w:rsid w:val="009425B6"/>
    <w:rsid w:val="00946148"/>
    <w:rsid w:val="0095017F"/>
    <w:rsid w:val="0095346B"/>
    <w:rsid w:val="009565EF"/>
    <w:rsid w:val="009678F6"/>
    <w:rsid w:val="00971685"/>
    <w:rsid w:val="009716BD"/>
    <w:rsid w:val="00972F00"/>
    <w:rsid w:val="00980A62"/>
    <w:rsid w:val="009825CC"/>
    <w:rsid w:val="00983D44"/>
    <w:rsid w:val="0098706B"/>
    <w:rsid w:val="009A01FC"/>
    <w:rsid w:val="009A0B1B"/>
    <w:rsid w:val="009A1833"/>
    <w:rsid w:val="009A5C3C"/>
    <w:rsid w:val="009B052E"/>
    <w:rsid w:val="009B10A4"/>
    <w:rsid w:val="009B1915"/>
    <w:rsid w:val="009C5A86"/>
    <w:rsid w:val="009D019F"/>
    <w:rsid w:val="009D14FE"/>
    <w:rsid w:val="009D319D"/>
    <w:rsid w:val="009D430C"/>
    <w:rsid w:val="009D6537"/>
    <w:rsid w:val="009E0346"/>
    <w:rsid w:val="009E51BB"/>
    <w:rsid w:val="009E60B2"/>
    <w:rsid w:val="009E6F3F"/>
    <w:rsid w:val="009F552D"/>
    <w:rsid w:val="00A012B5"/>
    <w:rsid w:val="00A023B4"/>
    <w:rsid w:val="00A14BE5"/>
    <w:rsid w:val="00A21351"/>
    <w:rsid w:val="00A22F06"/>
    <w:rsid w:val="00A236A6"/>
    <w:rsid w:val="00A27EB3"/>
    <w:rsid w:val="00A370E8"/>
    <w:rsid w:val="00A4252B"/>
    <w:rsid w:val="00A512ED"/>
    <w:rsid w:val="00A54127"/>
    <w:rsid w:val="00A56DCB"/>
    <w:rsid w:val="00A61D6B"/>
    <w:rsid w:val="00A62A63"/>
    <w:rsid w:val="00A66515"/>
    <w:rsid w:val="00A7195D"/>
    <w:rsid w:val="00A728FA"/>
    <w:rsid w:val="00A77305"/>
    <w:rsid w:val="00A77BD1"/>
    <w:rsid w:val="00A94423"/>
    <w:rsid w:val="00A959A7"/>
    <w:rsid w:val="00A962F2"/>
    <w:rsid w:val="00A96685"/>
    <w:rsid w:val="00A96D02"/>
    <w:rsid w:val="00AA005D"/>
    <w:rsid w:val="00AA46D0"/>
    <w:rsid w:val="00AB7564"/>
    <w:rsid w:val="00AC3323"/>
    <w:rsid w:val="00AC504E"/>
    <w:rsid w:val="00AC7CB7"/>
    <w:rsid w:val="00AD2AEF"/>
    <w:rsid w:val="00AD7435"/>
    <w:rsid w:val="00AD7960"/>
    <w:rsid w:val="00AE3393"/>
    <w:rsid w:val="00AE433C"/>
    <w:rsid w:val="00B05675"/>
    <w:rsid w:val="00B076C2"/>
    <w:rsid w:val="00B110B9"/>
    <w:rsid w:val="00B119D5"/>
    <w:rsid w:val="00B11E33"/>
    <w:rsid w:val="00B1244E"/>
    <w:rsid w:val="00B16EE3"/>
    <w:rsid w:val="00B21367"/>
    <w:rsid w:val="00B27AD0"/>
    <w:rsid w:val="00B42371"/>
    <w:rsid w:val="00B45BFB"/>
    <w:rsid w:val="00B46F93"/>
    <w:rsid w:val="00B4740C"/>
    <w:rsid w:val="00B47989"/>
    <w:rsid w:val="00B527A5"/>
    <w:rsid w:val="00B53EC4"/>
    <w:rsid w:val="00B54D2B"/>
    <w:rsid w:val="00B62561"/>
    <w:rsid w:val="00B645E2"/>
    <w:rsid w:val="00B71B20"/>
    <w:rsid w:val="00B72801"/>
    <w:rsid w:val="00B802E7"/>
    <w:rsid w:val="00B82294"/>
    <w:rsid w:val="00B83BBE"/>
    <w:rsid w:val="00B86C60"/>
    <w:rsid w:val="00B93A65"/>
    <w:rsid w:val="00B96524"/>
    <w:rsid w:val="00BA154C"/>
    <w:rsid w:val="00BB14A5"/>
    <w:rsid w:val="00BB36C5"/>
    <w:rsid w:val="00BD5470"/>
    <w:rsid w:val="00BD6AFD"/>
    <w:rsid w:val="00BE1E70"/>
    <w:rsid w:val="00BE51DF"/>
    <w:rsid w:val="00BE6802"/>
    <w:rsid w:val="00BF15E1"/>
    <w:rsid w:val="00BF61AD"/>
    <w:rsid w:val="00C02339"/>
    <w:rsid w:val="00C16CDE"/>
    <w:rsid w:val="00C25DA0"/>
    <w:rsid w:val="00C329E3"/>
    <w:rsid w:val="00C365BF"/>
    <w:rsid w:val="00C41560"/>
    <w:rsid w:val="00C45490"/>
    <w:rsid w:val="00C50BFC"/>
    <w:rsid w:val="00C57A84"/>
    <w:rsid w:val="00C61350"/>
    <w:rsid w:val="00C64A7C"/>
    <w:rsid w:val="00C6514E"/>
    <w:rsid w:val="00C709AC"/>
    <w:rsid w:val="00C70D56"/>
    <w:rsid w:val="00C7257E"/>
    <w:rsid w:val="00C72B02"/>
    <w:rsid w:val="00C82DCE"/>
    <w:rsid w:val="00C942F9"/>
    <w:rsid w:val="00C953A2"/>
    <w:rsid w:val="00C95992"/>
    <w:rsid w:val="00CA1A4E"/>
    <w:rsid w:val="00CA1D2D"/>
    <w:rsid w:val="00CB160A"/>
    <w:rsid w:val="00CB1D7D"/>
    <w:rsid w:val="00CB1E60"/>
    <w:rsid w:val="00CC76A0"/>
    <w:rsid w:val="00CD268B"/>
    <w:rsid w:val="00CD44DA"/>
    <w:rsid w:val="00CE018F"/>
    <w:rsid w:val="00CE7ED7"/>
    <w:rsid w:val="00CF45B5"/>
    <w:rsid w:val="00CF6137"/>
    <w:rsid w:val="00CF67BF"/>
    <w:rsid w:val="00D06715"/>
    <w:rsid w:val="00D07853"/>
    <w:rsid w:val="00D106B3"/>
    <w:rsid w:val="00D10936"/>
    <w:rsid w:val="00D27FA6"/>
    <w:rsid w:val="00D3502B"/>
    <w:rsid w:val="00D35AE4"/>
    <w:rsid w:val="00D36F0C"/>
    <w:rsid w:val="00D371E2"/>
    <w:rsid w:val="00D427F3"/>
    <w:rsid w:val="00D4374B"/>
    <w:rsid w:val="00D602A2"/>
    <w:rsid w:val="00D61C63"/>
    <w:rsid w:val="00D62C04"/>
    <w:rsid w:val="00D7114E"/>
    <w:rsid w:val="00D82A4E"/>
    <w:rsid w:val="00D87F68"/>
    <w:rsid w:val="00D91AD9"/>
    <w:rsid w:val="00D9366D"/>
    <w:rsid w:val="00D957E5"/>
    <w:rsid w:val="00D97416"/>
    <w:rsid w:val="00DA233C"/>
    <w:rsid w:val="00DA62E3"/>
    <w:rsid w:val="00DB02B1"/>
    <w:rsid w:val="00DB0E68"/>
    <w:rsid w:val="00DB3CF6"/>
    <w:rsid w:val="00DB643A"/>
    <w:rsid w:val="00DB6C02"/>
    <w:rsid w:val="00DC4365"/>
    <w:rsid w:val="00DC739B"/>
    <w:rsid w:val="00DD5882"/>
    <w:rsid w:val="00DD5D52"/>
    <w:rsid w:val="00DE5B56"/>
    <w:rsid w:val="00DF767F"/>
    <w:rsid w:val="00E06EB4"/>
    <w:rsid w:val="00E07D28"/>
    <w:rsid w:val="00E11047"/>
    <w:rsid w:val="00E113F2"/>
    <w:rsid w:val="00E12853"/>
    <w:rsid w:val="00E1344C"/>
    <w:rsid w:val="00E2288E"/>
    <w:rsid w:val="00E31905"/>
    <w:rsid w:val="00E327B3"/>
    <w:rsid w:val="00E44F8D"/>
    <w:rsid w:val="00E50442"/>
    <w:rsid w:val="00E51259"/>
    <w:rsid w:val="00E54487"/>
    <w:rsid w:val="00E649AE"/>
    <w:rsid w:val="00E7198A"/>
    <w:rsid w:val="00E7389A"/>
    <w:rsid w:val="00E77FF4"/>
    <w:rsid w:val="00E827A9"/>
    <w:rsid w:val="00E83EA1"/>
    <w:rsid w:val="00E924CB"/>
    <w:rsid w:val="00E94D3D"/>
    <w:rsid w:val="00EA4956"/>
    <w:rsid w:val="00EB09B5"/>
    <w:rsid w:val="00EB0E30"/>
    <w:rsid w:val="00EB31F6"/>
    <w:rsid w:val="00EC2B59"/>
    <w:rsid w:val="00ED0E12"/>
    <w:rsid w:val="00ED329A"/>
    <w:rsid w:val="00EF167C"/>
    <w:rsid w:val="00EF6CED"/>
    <w:rsid w:val="00F013B6"/>
    <w:rsid w:val="00F014DC"/>
    <w:rsid w:val="00F03250"/>
    <w:rsid w:val="00F0422D"/>
    <w:rsid w:val="00F0432E"/>
    <w:rsid w:val="00F06591"/>
    <w:rsid w:val="00F07184"/>
    <w:rsid w:val="00F15B2D"/>
    <w:rsid w:val="00F20E1A"/>
    <w:rsid w:val="00F26FB4"/>
    <w:rsid w:val="00F27F93"/>
    <w:rsid w:val="00F3036A"/>
    <w:rsid w:val="00F50D98"/>
    <w:rsid w:val="00F519F0"/>
    <w:rsid w:val="00F5696B"/>
    <w:rsid w:val="00F6067E"/>
    <w:rsid w:val="00F606CB"/>
    <w:rsid w:val="00F65A1B"/>
    <w:rsid w:val="00F67464"/>
    <w:rsid w:val="00F77D68"/>
    <w:rsid w:val="00F80CCE"/>
    <w:rsid w:val="00F97B5B"/>
    <w:rsid w:val="00FA08DF"/>
    <w:rsid w:val="00FB00BF"/>
    <w:rsid w:val="00FB60BB"/>
    <w:rsid w:val="00FC4A7A"/>
    <w:rsid w:val="00FC6C0D"/>
    <w:rsid w:val="00FD545A"/>
    <w:rsid w:val="00FD6503"/>
    <w:rsid w:val="00FE23E5"/>
    <w:rsid w:val="00FF606F"/>
    <w:rsid w:val="00FF6A90"/>
    <w:rsid w:val="00FF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."/>
  <w:listSeparator w:val=","/>
  <w14:docId w14:val="302A57D2"/>
  <w15:docId w15:val="{8C6F46D8-D610-440E-8958-C979419A1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1">
    <w:name w:val="heading 1"/>
    <w:basedOn w:val="a0"/>
    <w:next w:val="a0"/>
    <w:qFormat/>
    <w:rsid w:val="00B27AD0"/>
    <w:pPr>
      <w:bidi/>
      <w:jc w:val="center"/>
      <w:outlineLvl w:val="0"/>
    </w:pPr>
    <w:rPr>
      <w:rFonts w:cs="David"/>
      <w:b/>
      <w:bCs/>
      <w:sz w:val="24"/>
      <w:szCs w:val="24"/>
      <w:u w:val="single"/>
    </w:rPr>
  </w:style>
  <w:style w:type="paragraph" w:styleId="2">
    <w:name w:val="heading 2"/>
    <w:basedOn w:val="a0"/>
    <w:next w:val="a0"/>
    <w:qFormat/>
    <w:rsid w:val="00B27AD0"/>
    <w:pPr>
      <w:bidi/>
      <w:spacing w:line="240" w:lineRule="atLeast"/>
      <w:ind w:left="-699" w:right="-1276" w:firstLine="795"/>
      <w:outlineLvl w:val="1"/>
    </w:pPr>
    <w:rPr>
      <w:rFonts w:ascii="David Transparent" w:hAnsi="David Transparent" w:cs="David"/>
      <w:b/>
      <w:bCs/>
      <w:sz w:val="24"/>
      <w:szCs w:val="24"/>
      <w:u w:val="single"/>
      <w:lang w:eastAsia="en-US"/>
    </w:rPr>
  </w:style>
  <w:style w:type="paragraph" w:styleId="30">
    <w:name w:val="heading 3"/>
    <w:basedOn w:val="a0"/>
    <w:next w:val="a0"/>
    <w:qFormat/>
    <w:pPr>
      <w:keepNext/>
      <w:bidi/>
      <w:spacing w:line="360" w:lineRule="auto"/>
      <w:jc w:val="both"/>
      <w:outlineLvl w:val="2"/>
    </w:pPr>
    <w:rPr>
      <w:rFonts w:ascii="David Transparent" w:hAnsi="David Transparent" w:cs="David Transparent"/>
      <w:b/>
      <w:bCs/>
      <w:lang w:eastAsia="en-US"/>
    </w:rPr>
  </w:style>
  <w:style w:type="paragraph" w:styleId="40">
    <w:name w:val="heading 4"/>
    <w:basedOn w:val="a0"/>
    <w:next w:val="a0"/>
    <w:link w:val="41"/>
    <w:qFormat/>
    <w:pPr>
      <w:keepNext/>
      <w:bidi/>
      <w:spacing w:line="360" w:lineRule="auto"/>
      <w:jc w:val="both"/>
      <w:outlineLvl w:val="3"/>
    </w:pPr>
    <w:rPr>
      <w:rFonts w:ascii="David Transparent" w:hAnsi="David Transparent"/>
      <w:b/>
      <w:bCs/>
      <w:sz w:val="22"/>
      <w:szCs w:val="22"/>
      <w:lang w:val="x-none" w:eastAsia="x-none"/>
    </w:rPr>
  </w:style>
  <w:style w:type="paragraph" w:styleId="50">
    <w:name w:val="heading 5"/>
    <w:basedOn w:val="a0"/>
    <w:next w:val="a0"/>
    <w:qFormat/>
    <w:pPr>
      <w:keepNext/>
      <w:bidi/>
      <w:spacing w:line="360" w:lineRule="auto"/>
      <w:jc w:val="center"/>
      <w:outlineLvl w:val="4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60">
    <w:name w:val="heading 6"/>
    <w:basedOn w:val="a0"/>
    <w:next w:val="a0"/>
    <w:qFormat/>
    <w:pPr>
      <w:keepNext/>
      <w:bidi/>
      <w:spacing w:line="360" w:lineRule="auto"/>
      <w:jc w:val="center"/>
      <w:outlineLvl w:val="5"/>
    </w:pPr>
    <w:rPr>
      <w:rFonts w:ascii="David Transparent" w:hAnsi="David Transparent" w:cs="David Transparent"/>
      <w:b/>
      <w:bCs/>
      <w:lang w:eastAsia="en-US"/>
    </w:rPr>
  </w:style>
  <w:style w:type="paragraph" w:styleId="7">
    <w:name w:val="heading 7"/>
    <w:basedOn w:val="a0"/>
    <w:next w:val="a0"/>
    <w:qFormat/>
    <w:pPr>
      <w:keepNext/>
      <w:bidi/>
      <w:spacing w:line="360" w:lineRule="auto"/>
      <w:ind w:firstLine="29"/>
      <w:jc w:val="both"/>
      <w:outlineLvl w:val="6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paragraph" w:styleId="8">
    <w:name w:val="heading 8"/>
    <w:basedOn w:val="a0"/>
    <w:next w:val="a0"/>
    <w:qFormat/>
    <w:pPr>
      <w:keepNext/>
      <w:bidi/>
      <w:ind w:left="-699" w:right="-1276" w:firstLine="795"/>
      <w:jc w:val="both"/>
      <w:outlineLvl w:val="7"/>
    </w:pPr>
    <w:rPr>
      <w:rFonts w:ascii="David Transparent" w:hAnsi="David Transparent" w:cs="David Transparent"/>
      <w:b/>
      <w:bCs/>
      <w:sz w:val="18"/>
      <w:szCs w:val="18"/>
      <w:u w:val="single"/>
      <w:lang w:eastAsia="en-US"/>
    </w:rPr>
  </w:style>
  <w:style w:type="paragraph" w:styleId="9">
    <w:name w:val="heading 9"/>
    <w:basedOn w:val="a0"/>
    <w:next w:val="a0"/>
    <w:qFormat/>
    <w:pPr>
      <w:keepNext/>
      <w:bidi/>
      <w:ind w:left="-699" w:right="-1276" w:firstLine="795"/>
      <w:jc w:val="both"/>
      <w:outlineLvl w:val="8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pPr>
      <w:tabs>
        <w:tab w:val="center" w:pos="4153"/>
        <w:tab w:val="right" w:pos="8306"/>
      </w:tabs>
    </w:pPr>
  </w:style>
  <w:style w:type="paragraph" w:styleId="a5">
    <w:name w:val="footer"/>
    <w:basedOn w:val="a0"/>
    <w:pPr>
      <w:tabs>
        <w:tab w:val="center" w:pos="4153"/>
        <w:tab w:val="right" w:pos="8306"/>
      </w:tabs>
    </w:pPr>
  </w:style>
  <w:style w:type="paragraph" w:styleId="a6">
    <w:name w:val="caption"/>
    <w:basedOn w:val="a0"/>
    <w:next w:val="a0"/>
    <w:qFormat/>
    <w:pPr>
      <w:framePr w:hSpace="180" w:wrap="auto" w:vAnchor="text" w:hAnchor="text" w:xAlign="right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360" w:lineRule="auto"/>
    </w:pPr>
    <w:rPr>
      <w:u w:val="single"/>
    </w:rPr>
  </w:style>
  <w:style w:type="paragraph" w:styleId="a7">
    <w:name w:val="Body Text"/>
    <w:basedOn w:val="a0"/>
    <w:pPr>
      <w:spacing w:line="360" w:lineRule="auto"/>
      <w:jc w:val="both"/>
    </w:pPr>
    <w:rPr>
      <w:rFonts w:ascii="David Transparent" w:hAnsi="David Transparent"/>
    </w:rPr>
  </w:style>
  <w:style w:type="paragraph" w:styleId="a8">
    <w:name w:val="Block Text"/>
    <w:basedOn w:val="a0"/>
    <w:pPr>
      <w:bidi/>
      <w:ind w:left="96" w:right="426"/>
      <w:jc w:val="both"/>
    </w:pPr>
    <w:rPr>
      <w:rFonts w:ascii="David Transparent" w:hAnsi="David Transparent" w:cs="David Transparent"/>
      <w:b/>
      <w:bCs/>
      <w:sz w:val="22"/>
      <w:szCs w:val="22"/>
      <w:lang w:eastAsia="en-US"/>
    </w:rPr>
  </w:style>
  <w:style w:type="character" w:customStyle="1" w:styleId="DavidTransparent">
    <w:name w:val="סגנון (עברית ושפות אחרות) David Transparent"/>
    <w:basedOn w:val="a1"/>
    <w:rsid w:val="00601AFE"/>
    <w:rPr>
      <w:rFonts w:cs="David Transparent"/>
    </w:rPr>
  </w:style>
  <w:style w:type="paragraph" w:styleId="a9">
    <w:name w:val="List Paragraph"/>
    <w:basedOn w:val="a0"/>
    <w:uiPriority w:val="34"/>
    <w:qFormat/>
    <w:rsid w:val="005E7D25"/>
    <w:pPr>
      <w:bidi/>
      <w:ind w:left="720"/>
      <w:jc w:val="both"/>
    </w:pPr>
    <w:rPr>
      <w:rFonts w:cs="David"/>
      <w:szCs w:val="28"/>
    </w:rPr>
  </w:style>
  <w:style w:type="character" w:styleId="Hyperlink">
    <w:name w:val="Hyperlink"/>
    <w:basedOn w:val="a1"/>
    <w:rsid w:val="00205641"/>
    <w:rPr>
      <w:color w:val="0000FF"/>
      <w:u w:val="single"/>
    </w:rPr>
  </w:style>
  <w:style w:type="paragraph" w:customStyle="1" w:styleId="a">
    <w:name w:val="כותרת סעיף"/>
    <w:basedOn w:val="a0"/>
    <w:rsid w:val="001A0352"/>
    <w:pPr>
      <w:numPr>
        <w:numId w:val="28"/>
      </w:numPr>
      <w:overflowPunct/>
      <w:autoSpaceDE/>
      <w:autoSpaceDN/>
      <w:bidi/>
      <w:adjustRightInd/>
      <w:spacing w:before="240" w:line="360" w:lineRule="auto"/>
      <w:jc w:val="both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41">
    <w:name w:val="כותרת 4 תו"/>
    <w:link w:val="40"/>
    <w:rsid w:val="00485439"/>
    <w:rPr>
      <w:rFonts w:ascii="David Transparent" w:hAnsi="David Transparent" w:cs="David Transparent"/>
      <w:b/>
      <w:bCs/>
      <w:sz w:val="22"/>
      <w:szCs w:val="22"/>
    </w:rPr>
  </w:style>
  <w:style w:type="paragraph" w:styleId="aa">
    <w:name w:val="Plain Text"/>
    <w:basedOn w:val="a0"/>
    <w:link w:val="ab"/>
    <w:uiPriority w:val="99"/>
    <w:unhideWhenUsed/>
    <w:rsid w:val="00791983"/>
    <w:pPr>
      <w:overflowPunct/>
      <w:autoSpaceDE/>
      <w:autoSpaceDN/>
      <w:bidi/>
      <w:adjustRightInd/>
      <w:textAlignment w:val="auto"/>
    </w:pPr>
    <w:rPr>
      <w:rFonts w:ascii="Consolas" w:eastAsia="Calibri" w:hAnsi="Consolas" w:cs="Arial"/>
      <w:sz w:val="21"/>
      <w:szCs w:val="21"/>
      <w:lang w:eastAsia="en-US"/>
    </w:rPr>
  </w:style>
  <w:style w:type="character" w:customStyle="1" w:styleId="ab">
    <w:name w:val="טקסט רגיל תו"/>
    <w:basedOn w:val="a1"/>
    <w:link w:val="aa"/>
    <w:uiPriority w:val="99"/>
    <w:rsid w:val="00791983"/>
    <w:rPr>
      <w:rFonts w:ascii="Consolas" w:eastAsia="Calibri" w:hAnsi="Consolas" w:cs="Arial"/>
      <w:sz w:val="21"/>
      <w:szCs w:val="21"/>
    </w:rPr>
  </w:style>
  <w:style w:type="paragraph" w:styleId="ac">
    <w:name w:val="Balloon Text"/>
    <w:basedOn w:val="a0"/>
    <w:link w:val="ad"/>
    <w:rsid w:val="00AD7435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1"/>
    <w:link w:val="ac"/>
    <w:rsid w:val="00AD7435"/>
    <w:rPr>
      <w:rFonts w:ascii="Tahoma" w:hAnsi="Tahoma" w:cs="Tahoma"/>
      <w:sz w:val="16"/>
      <w:szCs w:val="16"/>
      <w:lang w:eastAsia="he-IL"/>
    </w:rPr>
  </w:style>
  <w:style w:type="paragraph" w:customStyle="1" w:styleId="4">
    <w:name w:val="סעיף רמה 4"/>
    <w:basedOn w:val="a0"/>
    <w:autoRedefine/>
    <w:qFormat/>
    <w:rsid w:val="00BD5470"/>
    <w:pPr>
      <w:numPr>
        <w:ilvl w:val="3"/>
        <w:numId w:val="44"/>
      </w:numPr>
      <w:tabs>
        <w:tab w:val="left" w:pos="1304"/>
        <w:tab w:val="left" w:pos="2268"/>
        <w:tab w:val="num" w:pos="2880"/>
        <w:tab w:val="num" w:pos="3240"/>
      </w:tabs>
      <w:overflowPunct/>
      <w:autoSpaceDE/>
      <w:autoSpaceDN/>
      <w:bidi/>
      <w:adjustRightInd/>
      <w:spacing w:line="360" w:lineRule="auto"/>
      <w:ind w:left="2268" w:right="3240" w:hanging="964"/>
      <w:jc w:val="both"/>
      <w:textAlignment w:val="auto"/>
    </w:pPr>
    <w:rPr>
      <w:rFonts w:ascii="Arial" w:hAnsi="Arial"/>
      <w:u w:color="0000BA"/>
      <w:lang w:val="x-none" w:eastAsia="x-none"/>
    </w:rPr>
  </w:style>
  <w:style w:type="paragraph" w:customStyle="1" w:styleId="5">
    <w:name w:val="סעיף רמה 5"/>
    <w:basedOn w:val="4"/>
    <w:autoRedefine/>
    <w:qFormat/>
    <w:rsid w:val="00BD5470"/>
    <w:pPr>
      <w:numPr>
        <w:ilvl w:val="4"/>
      </w:numPr>
      <w:tabs>
        <w:tab w:val="clear" w:pos="2268"/>
        <w:tab w:val="num" w:pos="360"/>
        <w:tab w:val="num" w:pos="3240"/>
        <w:tab w:val="left" w:pos="3402"/>
        <w:tab w:val="num" w:pos="3600"/>
        <w:tab w:val="num" w:pos="3960"/>
      </w:tabs>
      <w:ind w:left="3402" w:right="3960" w:hanging="1134"/>
    </w:pPr>
  </w:style>
  <w:style w:type="paragraph" w:customStyle="1" w:styleId="6">
    <w:name w:val="סעיף רמה 6"/>
    <w:basedOn w:val="5"/>
    <w:qFormat/>
    <w:rsid w:val="00BD5470"/>
    <w:pPr>
      <w:numPr>
        <w:ilvl w:val="5"/>
      </w:numPr>
      <w:tabs>
        <w:tab w:val="num" w:pos="360"/>
        <w:tab w:val="num" w:pos="3240"/>
        <w:tab w:val="num" w:pos="4320"/>
        <w:tab w:val="num" w:pos="4680"/>
      </w:tabs>
      <w:ind w:left="4820" w:right="4680" w:hanging="1418"/>
    </w:pPr>
  </w:style>
  <w:style w:type="character" w:customStyle="1" w:styleId="31">
    <w:name w:val="סעיף רמה 3 תו"/>
    <w:link w:val="3"/>
    <w:locked/>
    <w:rsid w:val="00B27AD0"/>
    <w:rPr>
      <w:rFonts w:ascii="Arial" w:hAnsi="Arial" w:cs="David"/>
      <w:sz w:val="24"/>
      <w:szCs w:val="24"/>
      <w:lang w:val="x-none" w:eastAsia="x-none"/>
    </w:rPr>
  </w:style>
  <w:style w:type="paragraph" w:customStyle="1" w:styleId="3">
    <w:name w:val="סעיף רמה 3"/>
    <w:basedOn w:val="a0"/>
    <w:link w:val="31"/>
    <w:autoRedefine/>
    <w:qFormat/>
    <w:rsid w:val="00B27AD0"/>
    <w:pPr>
      <w:numPr>
        <w:numId w:val="46"/>
      </w:numPr>
      <w:tabs>
        <w:tab w:val="left" w:pos="1050"/>
      </w:tabs>
      <w:overflowPunct/>
      <w:autoSpaceDE/>
      <w:autoSpaceDN/>
      <w:bidi/>
      <w:adjustRightInd/>
      <w:spacing w:line="276" w:lineRule="auto"/>
      <w:ind w:left="1050" w:hanging="343"/>
      <w:jc w:val="both"/>
      <w:textAlignment w:val="auto"/>
    </w:pPr>
    <w:rPr>
      <w:rFonts w:ascii="Arial" w:hAnsi="Arial" w:cs="David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/Services/Tenders/Pages/default.aspx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health.gov.il/Services/Tenders/Pages/default.aspx" TargetMode="External"/><Relationship Id="rId12" Type="http://schemas.openxmlformats.org/officeDocument/2006/relationships/hyperlink" Target="http://www.justice.gov.il/MOJHeb/RashamHachvaro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justice.gov.il/Units/RasutHataagidim/Pages/Default.aspx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takam.mof.gov.il/doc/hashkal/horaot.ns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inat.avni@moh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794</Words>
  <Characters>4359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</vt:lpstr>
    </vt:vector>
  </TitlesOfParts>
  <Company>Health.gov.il</Company>
  <LinksUpToDate>false</LinksUpToDate>
  <CharactersWithSpaces>5143</CharactersWithSpaces>
  <SharedDoc>false</SharedDoc>
  <HLinks>
    <vt:vector size="48" baseType="variant">
      <vt:variant>
        <vt:i4>1507359</vt:i4>
      </vt:variant>
      <vt:variant>
        <vt:i4>21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  <vt:variant>
        <vt:i4>7340152</vt:i4>
      </vt:variant>
      <vt:variant>
        <vt:i4>18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2950620</vt:i4>
      </vt:variant>
      <vt:variant>
        <vt:i4>14</vt:i4>
      </vt:variant>
      <vt:variant>
        <vt:i4>0</vt:i4>
      </vt:variant>
      <vt:variant>
        <vt:i4>5</vt:i4>
      </vt:variant>
      <vt:variant>
        <vt:lpwstr>http://hozrim.mof.gov.il/doc/hashkal/horaot.nsf/ByNum/ט.7.4.6.6</vt:lpwstr>
      </vt:variant>
      <vt:variant>
        <vt:lpwstr/>
      </vt:variant>
      <vt:variant>
        <vt:i4>3145762</vt:i4>
      </vt:variant>
      <vt:variant>
        <vt:i4>12</vt:i4>
      </vt:variant>
      <vt:variant>
        <vt:i4>0</vt:i4>
      </vt:variant>
      <vt:variant>
        <vt:i4>5</vt:i4>
      </vt:variant>
      <vt:variant>
        <vt:lpwstr>http://www.justice.gov.il/Units/Reshomot/publications/Pages/BookOfLaws.aspx</vt:lpwstr>
      </vt:variant>
      <vt:variant>
        <vt:lpwstr/>
      </vt:variant>
      <vt:variant>
        <vt:i4>5832721</vt:i4>
      </vt:variant>
      <vt:variant>
        <vt:i4>9</vt:i4>
      </vt:variant>
      <vt:variant>
        <vt:i4>0</vt:i4>
      </vt:variant>
      <vt:variant>
        <vt:i4>5</vt:i4>
      </vt:variant>
      <vt:variant>
        <vt:lpwstr>http://www.btl.gov.il/laws/btlLaws.aspx?lawid=346329</vt:lpwstr>
      </vt:variant>
      <vt:variant>
        <vt:lpwstr/>
      </vt:variant>
      <vt:variant>
        <vt:i4>2950620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http://hozrim.mof.gov.il/doc/hashkal/horaot.nsf/ByNum/ט.7.4.6.1</vt:lpwstr>
      </vt:variant>
      <vt:variant>
        <vt:lpwstr/>
      </vt:variant>
      <vt:variant>
        <vt:i4>1966146</vt:i4>
      </vt:variant>
      <vt:variant>
        <vt:i4>3</vt:i4>
      </vt:variant>
      <vt:variant>
        <vt:i4>0</vt:i4>
      </vt:variant>
      <vt:variant>
        <vt:i4>5</vt:i4>
      </vt:variant>
      <vt:variant>
        <vt:lpwstr>http://hozrim.mof.gov.il/doc/hashkal/horaot.nsf/linkredirect?openform&amp;47</vt:lpwstr>
      </vt:variant>
      <vt:variant>
        <vt:lpwstr/>
      </vt:variant>
      <vt:variant>
        <vt:i4>5177372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http://www.health.gov.il/Services/Tenders/Pages/default.aspx</vt:lpwstr>
      </vt:variant>
      <vt:variant>
        <vt:lpwstr>blank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</dc:title>
  <dc:creator>Microsoft Corporation</dc:creator>
  <cp:lastModifiedBy>עינת אבני</cp:lastModifiedBy>
  <cp:revision>4</cp:revision>
  <cp:lastPrinted>2021-10-28T10:37:00Z</cp:lastPrinted>
  <dcterms:created xsi:type="dcterms:W3CDTF">2021-10-28T10:11:00Z</dcterms:created>
  <dcterms:modified xsi:type="dcterms:W3CDTF">2021-10-28T10:54:00Z</dcterms:modified>
</cp:coreProperties>
</file>